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08" w:rsidRDefault="005D1008" w:rsidP="00E27D06">
      <w:pPr>
        <w:pStyle w:val="Style11"/>
        <w:widowControl/>
        <w:spacing w:line="360" w:lineRule="auto"/>
        <w:ind w:firstLine="851"/>
        <w:jc w:val="center"/>
        <w:rPr>
          <w:b/>
          <w:bCs/>
          <w:sz w:val="28"/>
          <w:szCs w:val="28"/>
          <w:lang w:val="uk-UA"/>
        </w:rPr>
      </w:pPr>
      <w:r w:rsidRPr="00E27D06">
        <w:rPr>
          <w:b/>
          <w:bCs/>
          <w:sz w:val="28"/>
          <w:szCs w:val="28"/>
          <w:lang w:val="uk-UA"/>
        </w:rPr>
        <w:t>Підсумки науково-дослідної роботи за темою «Теоретико-методичні засади підготовки науково-педагогічних кадрів у системі післядипломної освіти»</w:t>
      </w:r>
      <w:r>
        <w:rPr>
          <w:b/>
          <w:bCs/>
          <w:sz w:val="28"/>
          <w:szCs w:val="28"/>
          <w:lang w:val="uk-UA"/>
        </w:rPr>
        <w:t>,</w:t>
      </w:r>
    </w:p>
    <w:p w:rsidR="005D1008" w:rsidRPr="00E27D06" w:rsidRDefault="005D1008" w:rsidP="00E27D06">
      <w:pPr>
        <w:pStyle w:val="Style11"/>
        <w:widowControl/>
        <w:spacing w:line="360" w:lineRule="auto"/>
        <w:ind w:firstLine="851"/>
        <w:jc w:val="center"/>
        <w:rPr>
          <w:b/>
          <w:bCs/>
          <w:sz w:val="28"/>
          <w:szCs w:val="28"/>
          <w:lang w:val="uk-UA"/>
        </w:rPr>
      </w:pPr>
      <w:r>
        <w:rPr>
          <w:b/>
          <w:bCs/>
          <w:sz w:val="28"/>
          <w:szCs w:val="28"/>
          <w:lang w:val="uk-UA"/>
        </w:rPr>
        <w:t>(</w:t>
      </w:r>
      <w:r>
        <w:rPr>
          <w:b/>
          <w:bCs/>
          <w:sz w:val="28"/>
          <w:szCs w:val="28"/>
        </w:rPr>
        <w:t>д</w:t>
      </w:r>
      <w:r w:rsidRPr="00E27D06">
        <w:rPr>
          <w:b/>
          <w:bCs/>
          <w:sz w:val="28"/>
          <w:szCs w:val="28"/>
          <w:lang w:val="uk-UA"/>
        </w:rPr>
        <w:t xml:space="preserve">ержавний реєстраційний номер № </w:t>
      </w:r>
      <w:r>
        <w:rPr>
          <w:b/>
          <w:bCs/>
          <w:sz w:val="28"/>
          <w:szCs w:val="28"/>
          <w:lang w:val="uk-UA"/>
        </w:rPr>
        <w:t>0</w:t>
      </w:r>
      <w:r w:rsidRPr="00E27D06">
        <w:rPr>
          <w:b/>
          <w:bCs/>
          <w:sz w:val="28"/>
          <w:szCs w:val="28"/>
          <w:lang w:val="uk-UA"/>
        </w:rPr>
        <w:t>112U000666</w:t>
      </w:r>
      <w:r>
        <w:rPr>
          <w:b/>
          <w:bCs/>
          <w:sz w:val="28"/>
          <w:szCs w:val="28"/>
          <w:lang w:val="uk-UA"/>
        </w:rPr>
        <w:t>)</w:t>
      </w:r>
    </w:p>
    <w:p w:rsidR="005D1008" w:rsidRDefault="005D1008" w:rsidP="00E27D06">
      <w:pPr>
        <w:pStyle w:val="Style11"/>
        <w:widowControl/>
        <w:spacing w:line="360" w:lineRule="auto"/>
        <w:ind w:firstLine="709"/>
        <w:jc w:val="both"/>
        <w:rPr>
          <w:lang w:val="uk-UA"/>
        </w:rPr>
      </w:pPr>
      <w:r>
        <w:rPr>
          <w:sz w:val="28"/>
          <w:szCs w:val="28"/>
          <w:lang w:val="uk-UA"/>
        </w:rPr>
        <w:t>Відповідно до технічного завдання організація науково-дослідної роботи «</w:t>
      </w:r>
      <w:r w:rsidRPr="002C4E87">
        <w:rPr>
          <w:sz w:val="28"/>
          <w:szCs w:val="28"/>
          <w:lang w:val="uk-UA"/>
        </w:rPr>
        <w:t>Теоретико-методичні засади підготовки науково-педагогічних кадрів у системі післядипломної освіти»</w:t>
      </w:r>
      <w:r>
        <w:rPr>
          <w:sz w:val="28"/>
          <w:szCs w:val="28"/>
          <w:lang w:val="uk-UA"/>
        </w:rPr>
        <w:t xml:space="preserve"> передбачала три етапи:</w:t>
      </w:r>
      <w:r w:rsidRPr="002C4E87">
        <w:rPr>
          <w:lang w:val="uk-UA"/>
        </w:rPr>
        <w:t xml:space="preserve"> </w:t>
      </w:r>
    </w:p>
    <w:p w:rsidR="005D1008" w:rsidRPr="002C4E87" w:rsidRDefault="005D1008" w:rsidP="00E27D06">
      <w:pPr>
        <w:pStyle w:val="Style11"/>
        <w:widowControl/>
        <w:spacing w:line="360" w:lineRule="auto"/>
        <w:ind w:firstLine="709"/>
        <w:jc w:val="both"/>
        <w:rPr>
          <w:sz w:val="28"/>
          <w:szCs w:val="28"/>
          <w:lang w:val="uk-UA"/>
        </w:rPr>
      </w:pPr>
      <w:r>
        <w:rPr>
          <w:sz w:val="28"/>
          <w:szCs w:val="28"/>
          <w:lang w:val="en-US"/>
        </w:rPr>
        <w:t>I</w:t>
      </w:r>
      <w:r w:rsidRPr="00E27D06">
        <w:rPr>
          <w:sz w:val="28"/>
          <w:szCs w:val="28"/>
        </w:rPr>
        <w:t xml:space="preserve"> </w:t>
      </w:r>
      <w:r w:rsidRPr="002C4E87">
        <w:rPr>
          <w:sz w:val="28"/>
          <w:szCs w:val="28"/>
          <w:lang w:val="uk-UA"/>
        </w:rPr>
        <w:t>етап: теоретико-методологічний (01.2012</w:t>
      </w:r>
      <w:r w:rsidRPr="00E27D06">
        <w:rPr>
          <w:sz w:val="28"/>
          <w:szCs w:val="28"/>
        </w:rPr>
        <w:t xml:space="preserve"> </w:t>
      </w:r>
      <w:r w:rsidRPr="002C4E87">
        <w:rPr>
          <w:sz w:val="28"/>
          <w:szCs w:val="28"/>
          <w:lang w:val="uk-UA"/>
        </w:rPr>
        <w:t>р. – 12. 2012 р.).</w:t>
      </w:r>
    </w:p>
    <w:p w:rsidR="005D1008" w:rsidRPr="002C4E87" w:rsidRDefault="005D1008" w:rsidP="00E27D06">
      <w:pPr>
        <w:pStyle w:val="Style11"/>
        <w:widowControl/>
        <w:spacing w:line="360" w:lineRule="auto"/>
        <w:ind w:firstLine="709"/>
        <w:jc w:val="both"/>
        <w:rPr>
          <w:sz w:val="28"/>
          <w:szCs w:val="28"/>
          <w:lang w:val="uk-UA"/>
        </w:rPr>
      </w:pPr>
      <w:r w:rsidRPr="002C4E87">
        <w:rPr>
          <w:sz w:val="28"/>
          <w:szCs w:val="28"/>
          <w:lang w:val="uk-UA"/>
        </w:rPr>
        <w:t>ІІ етап — констатувальний (01.2013</w:t>
      </w:r>
      <w:r>
        <w:rPr>
          <w:sz w:val="28"/>
          <w:szCs w:val="28"/>
          <w:lang w:val="en-US"/>
        </w:rPr>
        <w:t xml:space="preserve"> </w:t>
      </w:r>
      <w:r w:rsidRPr="002C4E87">
        <w:rPr>
          <w:sz w:val="28"/>
          <w:szCs w:val="28"/>
          <w:lang w:val="uk-UA"/>
        </w:rPr>
        <w:t>р. - 12. 2013 р.).</w:t>
      </w:r>
    </w:p>
    <w:p w:rsidR="005D1008" w:rsidRDefault="005D1008" w:rsidP="00E27D06">
      <w:pPr>
        <w:pStyle w:val="Style11"/>
        <w:widowControl/>
        <w:spacing w:line="360" w:lineRule="auto"/>
        <w:ind w:firstLine="709"/>
        <w:jc w:val="both"/>
        <w:rPr>
          <w:sz w:val="28"/>
          <w:szCs w:val="28"/>
          <w:lang w:val="uk-UA"/>
        </w:rPr>
      </w:pPr>
      <w:r w:rsidRPr="002C4E87">
        <w:rPr>
          <w:sz w:val="28"/>
          <w:szCs w:val="28"/>
          <w:lang w:val="uk-UA"/>
        </w:rPr>
        <w:t>ІІІ етап - формувально-узагальнюючий (01.2014</w:t>
      </w:r>
      <w:r w:rsidRPr="00E27D06">
        <w:rPr>
          <w:sz w:val="28"/>
          <w:szCs w:val="28"/>
        </w:rPr>
        <w:t xml:space="preserve"> </w:t>
      </w:r>
      <w:r w:rsidRPr="002C4E87">
        <w:rPr>
          <w:sz w:val="28"/>
          <w:szCs w:val="28"/>
          <w:lang w:val="uk-UA"/>
        </w:rPr>
        <w:t>р. - 12.2014 р.).</w:t>
      </w:r>
    </w:p>
    <w:p w:rsidR="005D1008" w:rsidRPr="00FF75BC" w:rsidRDefault="005D1008" w:rsidP="00E27D06">
      <w:pPr>
        <w:spacing w:line="360" w:lineRule="auto"/>
        <w:ind w:firstLine="708"/>
        <w:jc w:val="both"/>
        <w:rPr>
          <w:sz w:val="28"/>
          <w:szCs w:val="28"/>
          <w:lang w:val="uk-UA"/>
        </w:rPr>
      </w:pPr>
      <w:r w:rsidRPr="00E27D06">
        <w:rPr>
          <w:sz w:val="28"/>
          <w:szCs w:val="28"/>
          <w:lang w:val="uk-UA"/>
        </w:rPr>
        <w:t>Основні виконавці НДР</w:t>
      </w:r>
      <w:r w:rsidRPr="00455440">
        <w:rPr>
          <w:sz w:val="28"/>
          <w:szCs w:val="28"/>
          <w:lang w:val="uk-UA"/>
        </w:rPr>
        <w:t>:</w:t>
      </w:r>
      <w:r>
        <w:rPr>
          <w:sz w:val="28"/>
          <w:szCs w:val="28"/>
          <w:lang w:val="uk-UA"/>
        </w:rPr>
        <w:t xml:space="preserve"> </w:t>
      </w:r>
      <w:r w:rsidRPr="00FF75BC">
        <w:rPr>
          <w:sz w:val="28"/>
          <w:szCs w:val="28"/>
          <w:u w:val="single"/>
          <w:lang w:val="uk-UA"/>
        </w:rPr>
        <w:t>штатних працівників</w:t>
      </w:r>
      <w:r>
        <w:rPr>
          <w:sz w:val="28"/>
          <w:szCs w:val="28"/>
          <w:lang w:val="uk-UA"/>
        </w:rPr>
        <w:t xml:space="preserve"> (у</w:t>
      </w:r>
      <w:r w:rsidRPr="00FF75BC">
        <w:rPr>
          <w:sz w:val="28"/>
          <w:szCs w:val="28"/>
          <w:lang w:val="uk-UA"/>
        </w:rPr>
        <w:t xml:space="preserve">сього) – </w:t>
      </w:r>
      <w:r>
        <w:rPr>
          <w:sz w:val="28"/>
          <w:szCs w:val="28"/>
          <w:lang w:val="uk-UA"/>
        </w:rPr>
        <w:t xml:space="preserve">осіб., у т.ч. </w:t>
      </w:r>
      <w:r w:rsidRPr="00FF75BC">
        <w:rPr>
          <w:sz w:val="28"/>
          <w:szCs w:val="28"/>
          <w:lang w:val="uk-UA"/>
        </w:rPr>
        <w:t>докторів наук, професорів –</w:t>
      </w:r>
      <w:r>
        <w:rPr>
          <w:sz w:val="28"/>
          <w:szCs w:val="28"/>
          <w:lang w:val="uk-UA"/>
        </w:rPr>
        <w:t xml:space="preserve"> 0 чол, </w:t>
      </w:r>
      <w:r w:rsidRPr="00FF75BC">
        <w:rPr>
          <w:sz w:val="28"/>
          <w:szCs w:val="28"/>
          <w:lang w:val="uk-UA"/>
        </w:rPr>
        <w:t xml:space="preserve">кандидатів наук, старших наукових співробітників, доцентів – </w:t>
      </w:r>
      <w:r w:rsidRPr="00F06D5C">
        <w:rPr>
          <w:sz w:val="28"/>
          <w:szCs w:val="28"/>
          <w:lang w:val="uk-UA"/>
        </w:rPr>
        <w:t>1 чол.;</w:t>
      </w:r>
      <w:r w:rsidRPr="00FF75BC">
        <w:rPr>
          <w:sz w:val="28"/>
          <w:szCs w:val="28"/>
          <w:lang w:val="uk-UA"/>
        </w:rPr>
        <w:t xml:space="preserve"> </w:t>
      </w:r>
    </w:p>
    <w:p w:rsidR="005D1008" w:rsidRPr="00FF75BC" w:rsidRDefault="005D1008" w:rsidP="00E27D06">
      <w:pPr>
        <w:spacing w:line="360" w:lineRule="auto"/>
        <w:ind w:firstLine="709"/>
        <w:jc w:val="both"/>
        <w:rPr>
          <w:sz w:val="28"/>
          <w:szCs w:val="28"/>
          <w:lang w:val="uk-UA"/>
        </w:rPr>
      </w:pPr>
      <w:r w:rsidRPr="00FF75BC">
        <w:rPr>
          <w:sz w:val="28"/>
          <w:szCs w:val="28"/>
          <w:u w:val="single"/>
          <w:lang w:val="uk-UA"/>
        </w:rPr>
        <w:t>сумісників</w:t>
      </w:r>
      <w:r>
        <w:rPr>
          <w:sz w:val="28"/>
          <w:szCs w:val="28"/>
          <w:lang w:val="uk-UA"/>
        </w:rPr>
        <w:t xml:space="preserve"> (у</w:t>
      </w:r>
      <w:r w:rsidRPr="00FF75BC">
        <w:rPr>
          <w:sz w:val="28"/>
          <w:szCs w:val="28"/>
          <w:lang w:val="uk-UA"/>
        </w:rPr>
        <w:t xml:space="preserve">сього) – </w:t>
      </w:r>
      <w:r w:rsidRPr="00F06D5C">
        <w:rPr>
          <w:sz w:val="28"/>
          <w:szCs w:val="28"/>
          <w:lang w:val="uk-UA"/>
        </w:rPr>
        <w:t>8 осіб</w:t>
      </w:r>
      <w:r w:rsidRPr="00FF75BC">
        <w:rPr>
          <w:sz w:val="28"/>
          <w:szCs w:val="28"/>
          <w:lang w:val="uk-UA"/>
        </w:rPr>
        <w:t xml:space="preserve">., у т.ч. докторів наук, професорів – </w:t>
      </w:r>
      <w:r>
        <w:rPr>
          <w:sz w:val="28"/>
          <w:szCs w:val="28"/>
          <w:lang w:val="uk-UA"/>
        </w:rPr>
        <w:t>3 особи,</w:t>
      </w:r>
      <w:r w:rsidRPr="00FF75BC">
        <w:rPr>
          <w:sz w:val="28"/>
          <w:szCs w:val="28"/>
          <w:lang w:val="uk-UA"/>
        </w:rPr>
        <w:t xml:space="preserve"> кандидатів наук, старших наукових співробітників, доцентів – </w:t>
      </w:r>
      <w:r>
        <w:rPr>
          <w:sz w:val="28"/>
          <w:szCs w:val="28"/>
          <w:lang w:val="uk-UA"/>
        </w:rPr>
        <w:t>5осіб</w:t>
      </w:r>
      <w:r w:rsidRPr="00FF75BC">
        <w:rPr>
          <w:sz w:val="28"/>
          <w:szCs w:val="28"/>
          <w:lang w:val="uk-UA"/>
        </w:rPr>
        <w:t>.</w:t>
      </w:r>
    </w:p>
    <w:p w:rsidR="005D1008" w:rsidRDefault="005D1008" w:rsidP="00E27D06">
      <w:pPr>
        <w:pStyle w:val="Style11"/>
        <w:widowControl/>
        <w:spacing w:line="360" w:lineRule="auto"/>
        <w:ind w:firstLine="709"/>
        <w:jc w:val="both"/>
        <w:rPr>
          <w:sz w:val="28"/>
          <w:szCs w:val="28"/>
          <w:lang w:val="uk-UA"/>
        </w:rPr>
      </w:pPr>
      <w:r w:rsidRPr="00BC75FF">
        <w:rPr>
          <w:sz w:val="28"/>
          <w:szCs w:val="28"/>
          <w:lang w:val="uk-UA"/>
        </w:rPr>
        <w:t xml:space="preserve">У ході виконання науково-дослідної роботи </w:t>
      </w:r>
      <w:r w:rsidRPr="00BC75FF">
        <w:rPr>
          <w:b/>
          <w:bCs/>
          <w:sz w:val="28"/>
          <w:szCs w:val="28"/>
          <w:lang w:val="uk-UA"/>
        </w:rPr>
        <w:t>теоретично обґрунтовано</w:t>
      </w:r>
      <w:r w:rsidRPr="00BC75FF">
        <w:rPr>
          <w:sz w:val="28"/>
          <w:szCs w:val="28"/>
          <w:lang w:val="uk-UA"/>
        </w:rPr>
        <w:t xml:space="preserve"> і висвітлено</w:t>
      </w:r>
      <w:r>
        <w:rPr>
          <w:sz w:val="28"/>
          <w:szCs w:val="28"/>
          <w:lang w:val="uk-UA"/>
        </w:rPr>
        <w:t xml:space="preserve"> </w:t>
      </w:r>
      <w:r w:rsidRPr="00BD4CF3">
        <w:rPr>
          <w:sz w:val="28"/>
          <w:szCs w:val="28"/>
          <w:lang w:val="uk-UA"/>
        </w:rPr>
        <w:t>основні періоди в історії підготовки наукових і науково-педагогічних кадрів доби соціалістичної України у складі Радянського Союзу (1919</w:t>
      </w:r>
      <w:r>
        <w:rPr>
          <w:sz w:val="28"/>
          <w:szCs w:val="28"/>
          <w:lang w:val="uk-UA"/>
        </w:rPr>
        <w:t xml:space="preserve"> </w:t>
      </w:r>
      <w:r w:rsidRPr="00FF75BC">
        <w:rPr>
          <w:sz w:val="28"/>
          <w:szCs w:val="28"/>
          <w:lang w:val="uk-UA"/>
        </w:rPr>
        <w:t>–</w:t>
      </w:r>
      <w:r>
        <w:rPr>
          <w:sz w:val="28"/>
          <w:szCs w:val="28"/>
          <w:lang w:val="uk-UA"/>
        </w:rPr>
        <w:t xml:space="preserve"> </w:t>
      </w:r>
      <w:r w:rsidRPr="00BD4CF3">
        <w:rPr>
          <w:sz w:val="28"/>
          <w:szCs w:val="28"/>
          <w:lang w:val="uk-UA"/>
        </w:rPr>
        <w:t>1989), а також період незалежної України ХХ століття, перше десятиріччя ХХІ століття</w:t>
      </w:r>
      <w:r>
        <w:rPr>
          <w:sz w:val="28"/>
          <w:szCs w:val="28"/>
          <w:lang w:val="uk-UA"/>
        </w:rPr>
        <w:t xml:space="preserve">; </w:t>
      </w:r>
      <w:r w:rsidRPr="00745840">
        <w:rPr>
          <w:sz w:val="28"/>
          <w:szCs w:val="28"/>
          <w:lang w:val="uk-UA"/>
        </w:rPr>
        <w:t>провідні тенденції авторської періодизації підготовки науково-педагогічних кадрів вищої кваліфікації в Україні уп</w:t>
      </w:r>
      <w:r>
        <w:rPr>
          <w:sz w:val="28"/>
          <w:szCs w:val="28"/>
          <w:lang w:val="uk-UA"/>
        </w:rPr>
        <w:t>родовж ХХ – ХХІ століття</w:t>
      </w:r>
      <w:r w:rsidRPr="00305E3F">
        <w:rPr>
          <w:sz w:val="28"/>
          <w:szCs w:val="28"/>
          <w:lang w:val="uk-UA"/>
        </w:rPr>
        <w:t>;</w:t>
      </w:r>
      <w:r>
        <w:rPr>
          <w:sz w:val="28"/>
          <w:szCs w:val="28"/>
          <w:lang w:val="uk-UA"/>
        </w:rPr>
        <w:t xml:space="preserve"> </w:t>
      </w:r>
      <w:r w:rsidRPr="0065472E">
        <w:rPr>
          <w:sz w:val="28"/>
          <w:szCs w:val="28"/>
          <w:lang w:val="uk-UA"/>
        </w:rPr>
        <w:t>теоретико</w:t>
      </w:r>
      <w:r>
        <w:rPr>
          <w:sz w:val="28"/>
          <w:szCs w:val="28"/>
          <w:lang w:val="uk-UA"/>
        </w:rPr>
        <w:t>-методологічні</w:t>
      </w:r>
      <w:r w:rsidRPr="0065472E">
        <w:rPr>
          <w:sz w:val="28"/>
          <w:szCs w:val="28"/>
          <w:lang w:val="uk-UA"/>
        </w:rPr>
        <w:t xml:space="preserve"> засад</w:t>
      </w:r>
      <w:r>
        <w:rPr>
          <w:sz w:val="28"/>
          <w:szCs w:val="28"/>
          <w:lang w:val="uk-UA"/>
        </w:rPr>
        <w:t>и</w:t>
      </w:r>
      <w:r w:rsidRPr="0065472E">
        <w:rPr>
          <w:sz w:val="28"/>
          <w:szCs w:val="28"/>
          <w:lang w:val="uk-UA"/>
        </w:rPr>
        <w:t xml:space="preserve"> підготовки науково-педагогічних кадрів в системі післ</w:t>
      </w:r>
      <w:r>
        <w:rPr>
          <w:sz w:val="28"/>
          <w:szCs w:val="28"/>
          <w:lang w:val="uk-UA"/>
        </w:rPr>
        <w:t>ядипломної педагогічної освіти з урахуванням</w:t>
      </w:r>
      <w:r w:rsidRPr="0065472E">
        <w:rPr>
          <w:sz w:val="28"/>
          <w:szCs w:val="28"/>
          <w:lang w:val="uk-UA"/>
        </w:rPr>
        <w:t xml:space="preserve"> положень Національної рамки кваліфікацій</w:t>
      </w:r>
      <w:r>
        <w:rPr>
          <w:sz w:val="28"/>
          <w:szCs w:val="28"/>
          <w:lang w:val="uk-UA"/>
        </w:rPr>
        <w:t xml:space="preserve">; </w:t>
      </w:r>
      <w:r w:rsidRPr="00BD4CF3">
        <w:rPr>
          <w:sz w:val="28"/>
          <w:szCs w:val="28"/>
          <w:lang w:val="uk-UA"/>
        </w:rPr>
        <w:t xml:space="preserve">закономірності та принципи </w:t>
      </w:r>
      <w:r>
        <w:rPr>
          <w:sz w:val="28"/>
          <w:szCs w:val="28"/>
          <w:lang w:val="uk-UA"/>
        </w:rPr>
        <w:t xml:space="preserve">формування змісту </w:t>
      </w:r>
      <w:r w:rsidRPr="00BD4CF3">
        <w:rPr>
          <w:sz w:val="28"/>
          <w:szCs w:val="28"/>
          <w:lang w:val="uk-UA"/>
        </w:rPr>
        <w:t>підготовки науково-педагогічних працівників на ідеях андрагогіки</w:t>
      </w:r>
      <w:r>
        <w:rPr>
          <w:sz w:val="28"/>
          <w:szCs w:val="28"/>
          <w:lang w:val="uk-UA"/>
        </w:rPr>
        <w:t xml:space="preserve">; </w:t>
      </w:r>
      <w:r w:rsidRPr="00305E3F">
        <w:rPr>
          <w:sz w:val="28"/>
          <w:szCs w:val="28"/>
          <w:lang w:val="uk-UA"/>
        </w:rPr>
        <w:t>ефективні напрями і зміст роботи з науково-педагогічними кадрами, аспірантами і здобувачами</w:t>
      </w:r>
      <w:r w:rsidRPr="0042726C">
        <w:rPr>
          <w:sz w:val="28"/>
          <w:szCs w:val="28"/>
          <w:lang w:val="uk-UA"/>
        </w:rPr>
        <w:t xml:space="preserve">; </w:t>
      </w:r>
      <w:r w:rsidRPr="00062EA4">
        <w:rPr>
          <w:sz w:val="28"/>
          <w:szCs w:val="28"/>
          <w:lang w:val="uk-UA"/>
        </w:rPr>
        <w:t>застосування Національної рамки кваліфікацій у післядипломній педагогічній освіті на прикладі Примірних секторальних рамкових стандартів</w:t>
      </w:r>
      <w:r w:rsidRPr="00745840">
        <w:rPr>
          <w:sz w:val="28"/>
          <w:szCs w:val="28"/>
          <w:lang w:val="uk-UA"/>
        </w:rPr>
        <w:t xml:space="preserve">; </w:t>
      </w:r>
      <w:r w:rsidRPr="00BD4CF3">
        <w:rPr>
          <w:sz w:val="28"/>
          <w:szCs w:val="28"/>
          <w:lang w:val="uk-UA"/>
        </w:rPr>
        <w:t>зміст роботи науково-педагогічних працівників ДВНЗ «У</w:t>
      </w:r>
      <w:r>
        <w:rPr>
          <w:sz w:val="28"/>
          <w:szCs w:val="28"/>
          <w:lang w:val="uk-UA"/>
        </w:rPr>
        <w:t>МО</w:t>
      </w:r>
      <w:r w:rsidRPr="00BD4CF3">
        <w:rPr>
          <w:sz w:val="28"/>
          <w:szCs w:val="28"/>
          <w:lang w:val="uk-UA"/>
        </w:rPr>
        <w:t>» згідно</w:t>
      </w:r>
      <w:r>
        <w:rPr>
          <w:sz w:val="28"/>
          <w:szCs w:val="28"/>
          <w:lang w:val="uk-UA"/>
        </w:rPr>
        <w:t xml:space="preserve"> з</w:t>
      </w:r>
      <w:r w:rsidRPr="00BD4CF3">
        <w:rPr>
          <w:sz w:val="28"/>
          <w:szCs w:val="28"/>
          <w:lang w:val="uk-UA"/>
        </w:rPr>
        <w:t xml:space="preserve"> нормативни</w:t>
      </w:r>
      <w:r>
        <w:rPr>
          <w:sz w:val="28"/>
          <w:szCs w:val="28"/>
          <w:lang w:val="uk-UA"/>
        </w:rPr>
        <w:t>ми</w:t>
      </w:r>
      <w:r w:rsidRPr="00BD4CF3">
        <w:rPr>
          <w:sz w:val="28"/>
          <w:szCs w:val="28"/>
          <w:lang w:val="uk-UA"/>
        </w:rPr>
        <w:t xml:space="preserve"> документ</w:t>
      </w:r>
      <w:r>
        <w:rPr>
          <w:sz w:val="28"/>
          <w:szCs w:val="28"/>
          <w:lang w:val="uk-UA"/>
        </w:rPr>
        <w:t>ами</w:t>
      </w:r>
      <w:r w:rsidRPr="00BD4CF3">
        <w:rPr>
          <w:sz w:val="28"/>
          <w:szCs w:val="28"/>
          <w:lang w:val="uk-UA"/>
        </w:rPr>
        <w:t xml:space="preserve"> та інди</w:t>
      </w:r>
      <w:r>
        <w:rPr>
          <w:sz w:val="28"/>
          <w:szCs w:val="28"/>
          <w:lang w:val="uk-UA"/>
        </w:rPr>
        <w:t>відуальними планами роботи за рік</w:t>
      </w:r>
      <w:r w:rsidRPr="00B23BB9">
        <w:rPr>
          <w:sz w:val="28"/>
          <w:szCs w:val="28"/>
          <w:lang w:val="uk-UA"/>
        </w:rPr>
        <w:t>;</w:t>
      </w:r>
      <w:r>
        <w:rPr>
          <w:sz w:val="28"/>
          <w:szCs w:val="28"/>
          <w:lang w:val="uk-UA"/>
        </w:rPr>
        <w:t xml:space="preserve"> </w:t>
      </w:r>
      <w:r w:rsidRPr="00C26FA0">
        <w:rPr>
          <w:sz w:val="28"/>
          <w:szCs w:val="28"/>
          <w:lang w:val="uk-UA"/>
        </w:rPr>
        <w:t>специфіку управлінських процесів у розвитку професіоналізму науково-педагогічних працівників</w:t>
      </w:r>
      <w:r w:rsidRPr="00B23BB9">
        <w:rPr>
          <w:sz w:val="28"/>
          <w:szCs w:val="28"/>
          <w:lang w:val="uk-UA"/>
        </w:rPr>
        <w:t xml:space="preserve">; </w:t>
      </w:r>
      <w:r w:rsidRPr="00BD4CF3">
        <w:rPr>
          <w:sz w:val="28"/>
          <w:szCs w:val="28"/>
          <w:lang w:val="uk-UA"/>
        </w:rPr>
        <w:t>зміст роботи науково-педагогічних п</w:t>
      </w:r>
      <w:r>
        <w:rPr>
          <w:sz w:val="28"/>
          <w:szCs w:val="28"/>
          <w:lang w:val="uk-UA"/>
        </w:rPr>
        <w:t>рацівників у зарубіжних країнах</w:t>
      </w:r>
      <w:r w:rsidRPr="0006740E">
        <w:rPr>
          <w:sz w:val="28"/>
          <w:szCs w:val="28"/>
          <w:lang w:val="uk-UA"/>
        </w:rPr>
        <w:t xml:space="preserve">; </w:t>
      </w:r>
      <w:r w:rsidRPr="00745840">
        <w:rPr>
          <w:sz w:val="28"/>
          <w:szCs w:val="28"/>
          <w:lang w:val="uk-UA"/>
        </w:rPr>
        <w:t>статево-вікові особливості аспірантів, рівень їх задоволеності навчанням в аспірантурі, мотивацію наукової роботи, соціально-професійні перспективи, світоглядну підготовку аспірантів у контексті Болонських реформ</w:t>
      </w:r>
      <w:r>
        <w:rPr>
          <w:sz w:val="28"/>
          <w:szCs w:val="28"/>
          <w:lang w:val="uk-UA"/>
        </w:rPr>
        <w:t xml:space="preserve">, </w:t>
      </w:r>
      <w:r w:rsidRPr="00745840">
        <w:rPr>
          <w:sz w:val="28"/>
          <w:szCs w:val="28"/>
          <w:lang w:val="uk-UA"/>
        </w:rPr>
        <w:t>структурні зміни в чисельності здобувачів</w:t>
      </w:r>
      <w:r w:rsidRPr="008545BE">
        <w:rPr>
          <w:sz w:val="28"/>
          <w:szCs w:val="28"/>
          <w:lang w:val="uk-UA"/>
        </w:rPr>
        <w:t xml:space="preserve">; </w:t>
      </w:r>
      <w:r w:rsidRPr="00D55E28">
        <w:rPr>
          <w:sz w:val="28"/>
          <w:szCs w:val="28"/>
          <w:lang w:val="uk-UA"/>
        </w:rPr>
        <w:t>організаційно-педагогічн</w:t>
      </w:r>
      <w:r>
        <w:rPr>
          <w:sz w:val="28"/>
          <w:szCs w:val="28"/>
          <w:lang w:val="uk-UA"/>
        </w:rPr>
        <w:t>і</w:t>
      </w:r>
      <w:r w:rsidRPr="00D55E28">
        <w:rPr>
          <w:sz w:val="28"/>
          <w:szCs w:val="28"/>
          <w:lang w:val="uk-UA"/>
        </w:rPr>
        <w:t xml:space="preserve"> умов</w:t>
      </w:r>
      <w:r>
        <w:rPr>
          <w:sz w:val="28"/>
          <w:szCs w:val="28"/>
          <w:lang w:val="uk-UA"/>
        </w:rPr>
        <w:t>и</w:t>
      </w:r>
      <w:r w:rsidRPr="00D55E28">
        <w:rPr>
          <w:sz w:val="28"/>
          <w:szCs w:val="28"/>
          <w:lang w:val="uk-UA"/>
        </w:rPr>
        <w:t xml:space="preserve"> розвитку професійної компетентності сучасного викладача в системі </w:t>
      </w:r>
      <w:r>
        <w:rPr>
          <w:sz w:val="28"/>
          <w:szCs w:val="28"/>
          <w:lang w:val="uk-UA"/>
        </w:rPr>
        <w:t>післядипломної педагогічної освіти.</w:t>
      </w:r>
    </w:p>
    <w:p w:rsidR="005D1008" w:rsidRDefault="005D1008" w:rsidP="00E27D06">
      <w:pPr>
        <w:pStyle w:val="Style11"/>
        <w:widowControl/>
        <w:spacing w:line="360" w:lineRule="auto"/>
        <w:ind w:firstLine="709"/>
        <w:jc w:val="both"/>
        <w:rPr>
          <w:sz w:val="28"/>
          <w:szCs w:val="28"/>
          <w:lang w:val="uk-UA"/>
        </w:rPr>
      </w:pPr>
      <w:r w:rsidRPr="00F01DD8">
        <w:rPr>
          <w:sz w:val="28"/>
          <w:szCs w:val="28"/>
          <w:lang w:val="uk-UA"/>
        </w:rPr>
        <w:t xml:space="preserve">За результатами дослідження </w:t>
      </w:r>
      <w:r w:rsidRPr="00F01DD8">
        <w:rPr>
          <w:b/>
          <w:bCs/>
          <w:sz w:val="28"/>
          <w:szCs w:val="28"/>
          <w:lang w:val="uk-UA"/>
        </w:rPr>
        <w:t>розроблено</w:t>
      </w:r>
      <w:r w:rsidRPr="00F01DD8">
        <w:rPr>
          <w:sz w:val="28"/>
          <w:szCs w:val="28"/>
          <w:lang w:val="uk-UA"/>
        </w:rPr>
        <w:t xml:space="preserve"> експериментальні матеріали дослідження з </w:t>
      </w:r>
      <w:r w:rsidRPr="00F01DD8">
        <w:rPr>
          <w:rStyle w:val="FontStyle20"/>
          <w:sz w:val="28"/>
          <w:szCs w:val="28"/>
          <w:lang w:val="uk-UA" w:eastAsia="uk-UA"/>
        </w:rPr>
        <w:t>підготовки науково-педагогічних кадрів у системі післядипломної освіти</w:t>
      </w:r>
      <w:r w:rsidRPr="00F01DD8">
        <w:rPr>
          <w:sz w:val="28"/>
          <w:szCs w:val="28"/>
          <w:lang w:val="uk-UA"/>
        </w:rPr>
        <w:t>, зокрема: схему взаємозв’язку чинників ефективності інструментарію дослідження – для обґрунтування зразків інструментарію; авторські анкети, опитувальники – для виявлення запитів та очікувань від аспірантури різних категорій науково-педагогічних кадрів; відпрацювання алгоритму визначення інваріантного змісту безперервної освіти науково-педагогічних працівників – для розроблення</w:t>
      </w:r>
      <w:r>
        <w:rPr>
          <w:sz w:val="28"/>
          <w:szCs w:val="28"/>
          <w:lang w:val="uk-UA"/>
        </w:rPr>
        <w:t xml:space="preserve"> навчальних планів та</w:t>
      </w:r>
      <w:r w:rsidRPr="00F01DD8">
        <w:rPr>
          <w:sz w:val="28"/>
          <w:szCs w:val="28"/>
          <w:lang w:val="uk-UA"/>
        </w:rPr>
        <w:t xml:space="preserve"> програм</w:t>
      </w:r>
      <w:r>
        <w:rPr>
          <w:sz w:val="28"/>
          <w:szCs w:val="28"/>
          <w:lang w:val="uk-UA"/>
        </w:rPr>
        <w:t>, лекційних матеріалів з</w:t>
      </w:r>
      <w:r w:rsidRPr="00F01DD8">
        <w:rPr>
          <w:sz w:val="28"/>
          <w:szCs w:val="28"/>
          <w:lang w:val="uk-UA"/>
        </w:rPr>
        <w:t xml:space="preserve"> підготовки науково-педагогічних працівників у системі післядипломної педагогічної освіти. </w:t>
      </w:r>
      <w:r w:rsidRPr="00B94477">
        <w:rPr>
          <w:b/>
          <w:bCs/>
          <w:sz w:val="28"/>
          <w:szCs w:val="28"/>
          <w:lang w:val="uk-UA"/>
        </w:rPr>
        <w:t xml:space="preserve">Розроблено </w:t>
      </w:r>
      <w:r w:rsidRPr="00D82FB5">
        <w:rPr>
          <w:color w:val="000000"/>
          <w:sz w:val="28"/>
          <w:szCs w:val="28"/>
          <w:lang w:val="uk-UA"/>
        </w:rPr>
        <w:t>проект Положення про очно-дистанційну підготовку науково-педагогічних кадрів, аспірантів і здобувачів</w:t>
      </w:r>
      <w:r>
        <w:rPr>
          <w:color w:val="000000"/>
          <w:sz w:val="28"/>
          <w:szCs w:val="28"/>
          <w:lang w:val="uk-UA"/>
        </w:rPr>
        <w:t>; проект</w:t>
      </w:r>
      <w:r w:rsidRPr="00D82FB5">
        <w:rPr>
          <w:sz w:val="28"/>
          <w:szCs w:val="28"/>
          <w:lang w:val="uk-UA"/>
        </w:rPr>
        <w:t xml:space="preserve"> ПОЛОЖЕННЯ про очно-дистанційну форму навчання (підготовки) науково-педагогічних кадрів, аспірантів,</w:t>
      </w:r>
      <w:r>
        <w:rPr>
          <w:sz w:val="28"/>
          <w:szCs w:val="28"/>
          <w:lang w:val="uk-UA"/>
        </w:rPr>
        <w:t xml:space="preserve"> здобувачів. </w:t>
      </w:r>
    </w:p>
    <w:p w:rsidR="005D1008" w:rsidRDefault="005D1008" w:rsidP="00E27D06">
      <w:pPr>
        <w:pStyle w:val="Style11"/>
        <w:widowControl/>
        <w:spacing w:line="360" w:lineRule="auto"/>
        <w:ind w:firstLine="709"/>
        <w:jc w:val="both"/>
        <w:rPr>
          <w:sz w:val="28"/>
          <w:szCs w:val="28"/>
          <w:lang w:val="uk-UA"/>
        </w:rPr>
      </w:pPr>
      <w:r w:rsidRPr="00BC75FF">
        <w:rPr>
          <w:sz w:val="28"/>
          <w:szCs w:val="28"/>
          <w:lang w:val="uk-UA"/>
        </w:rPr>
        <w:t xml:space="preserve">В ході дослідження </w:t>
      </w:r>
      <w:r w:rsidRPr="00BC75FF">
        <w:rPr>
          <w:b/>
          <w:bCs/>
          <w:sz w:val="28"/>
          <w:szCs w:val="28"/>
          <w:lang w:val="uk-UA"/>
        </w:rPr>
        <w:t>встановлено</w:t>
      </w:r>
      <w:r w:rsidRPr="00BC75FF">
        <w:rPr>
          <w:sz w:val="28"/>
          <w:szCs w:val="28"/>
          <w:lang w:val="uk-UA"/>
        </w:rPr>
        <w:t>,</w:t>
      </w:r>
      <w:r>
        <w:rPr>
          <w:sz w:val="28"/>
          <w:szCs w:val="28"/>
          <w:lang w:val="uk-UA"/>
        </w:rPr>
        <w:t xml:space="preserve"> що підготовка науково-педагогічних працівників в системі післядипломної педагогічної освіти детермінована </w:t>
      </w:r>
      <w:r w:rsidRPr="0098329F">
        <w:rPr>
          <w:sz w:val="28"/>
          <w:szCs w:val="28"/>
          <w:lang w:val="uk-UA"/>
        </w:rPr>
        <w:t>високим соціальним запитом, науковою нерозробленістю та практичною потребою в підготовці нового покоління науково-педагогічних кадрів дослідницько-інноваційного типу в умовах інтеграції вітчизняної педагогічної науки і практики у європейський та світовий освітньо-науковий  простір.</w:t>
      </w:r>
      <w:r>
        <w:rPr>
          <w:sz w:val="28"/>
          <w:szCs w:val="28"/>
          <w:lang w:val="uk-UA"/>
        </w:rPr>
        <w:t xml:space="preserve"> </w:t>
      </w:r>
      <w:r w:rsidRPr="0098329F">
        <w:rPr>
          <w:sz w:val="28"/>
          <w:szCs w:val="28"/>
          <w:lang w:val="uk-UA"/>
        </w:rPr>
        <w:t>Кардинальні зміни, які відбуваються у сучасному суспільстві, обумовлюють нові вимоги до освітньої системи, зокрема, післядипл</w:t>
      </w:r>
      <w:r>
        <w:rPr>
          <w:sz w:val="28"/>
          <w:szCs w:val="28"/>
          <w:lang w:val="uk-UA"/>
        </w:rPr>
        <w:t>омної педагогічної освіти, яка</w:t>
      </w:r>
      <w:r w:rsidRPr="0098329F">
        <w:rPr>
          <w:sz w:val="28"/>
          <w:szCs w:val="28"/>
          <w:lang w:val="uk-UA"/>
        </w:rPr>
        <w:t xml:space="preserve"> виступає пріоритним напрямом в європейських (Програма Європейської Ради  "Освіта і професійна підготовка 2010", Рекомендація Європейського Парламенту та Ради «Ключові компетентності для навчання упродовж життя», 2006,  Рекомендація Європейського Парламенту та Ради «Довідкова система європейських кваліфікацій для навчання упродовж життя», 2008 тощо) і вітчизняних (Національна доктрина  розвитку освіти України в ХХІ ст.) стратегіях  суспільного розвитку. </w:t>
      </w:r>
      <w:r>
        <w:rPr>
          <w:sz w:val="28"/>
          <w:szCs w:val="28"/>
          <w:lang w:val="uk-UA"/>
        </w:rPr>
        <w:tab/>
      </w:r>
      <w:r w:rsidRPr="00BC75FF">
        <w:rPr>
          <w:b/>
          <w:bCs/>
          <w:sz w:val="28"/>
          <w:szCs w:val="28"/>
          <w:lang w:val="uk-UA"/>
        </w:rPr>
        <w:t>Обґрунтовано</w:t>
      </w:r>
      <w:r>
        <w:rPr>
          <w:b/>
          <w:bCs/>
          <w:sz w:val="28"/>
          <w:szCs w:val="28"/>
          <w:lang w:val="uk-UA"/>
        </w:rPr>
        <w:t xml:space="preserve"> </w:t>
      </w:r>
      <w:r>
        <w:rPr>
          <w:sz w:val="28"/>
          <w:szCs w:val="28"/>
          <w:lang w:val="uk-UA"/>
        </w:rPr>
        <w:t>нові тенденції</w:t>
      </w:r>
      <w:r w:rsidRPr="0098329F">
        <w:rPr>
          <w:sz w:val="28"/>
          <w:szCs w:val="28"/>
          <w:lang w:val="uk-UA"/>
        </w:rPr>
        <w:t xml:space="preserve"> і особливост</w:t>
      </w:r>
      <w:r>
        <w:rPr>
          <w:sz w:val="28"/>
          <w:szCs w:val="28"/>
          <w:lang w:val="uk-UA"/>
        </w:rPr>
        <w:t>і</w:t>
      </w:r>
      <w:r w:rsidRPr="0098329F">
        <w:rPr>
          <w:sz w:val="28"/>
          <w:szCs w:val="28"/>
          <w:lang w:val="uk-UA"/>
        </w:rPr>
        <w:t xml:space="preserve">, які з’явилися в системі підготовки та підвищення кваліфікації педагогів </w:t>
      </w:r>
      <w:r>
        <w:rPr>
          <w:sz w:val="28"/>
          <w:szCs w:val="28"/>
          <w:lang w:val="uk-UA"/>
        </w:rPr>
        <w:t xml:space="preserve">в Україні і за рубежем; </w:t>
      </w:r>
      <w:r w:rsidRPr="0098329F">
        <w:rPr>
          <w:sz w:val="28"/>
          <w:szCs w:val="28"/>
          <w:lang w:val="uk-UA"/>
        </w:rPr>
        <w:t>вітчизнян</w:t>
      </w:r>
      <w:r>
        <w:rPr>
          <w:sz w:val="28"/>
          <w:szCs w:val="28"/>
          <w:lang w:val="uk-UA"/>
        </w:rPr>
        <w:t>ий</w:t>
      </w:r>
      <w:r w:rsidRPr="0098329F">
        <w:rPr>
          <w:sz w:val="28"/>
          <w:szCs w:val="28"/>
          <w:lang w:val="uk-UA"/>
        </w:rPr>
        <w:t xml:space="preserve"> та європейськ</w:t>
      </w:r>
      <w:r>
        <w:rPr>
          <w:sz w:val="28"/>
          <w:szCs w:val="28"/>
          <w:lang w:val="uk-UA"/>
        </w:rPr>
        <w:t>ий</w:t>
      </w:r>
      <w:r w:rsidRPr="0098329F">
        <w:rPr>
          <w:sz w:val="28"/>
          <w:szCs w:val="28"/>
          <w:lang w:val="uk-UA"/>
        </w:rPr>
        <w:t xml:space="preserve"> досвід (типи, види,  форми</w:t>
      </w:r>
      <w:r>
        <w:rPr>
          <w:sz w:val="28"/>
          <w:szCs w:val="28"/>
          <w:lang w:val="uk-UA"/>
        </w:rPr>
        <w:t xml:space="preserve">, елементи щодо) підготовки </w:t>
      </w:r>
      <w:r w:rsidRPr="0098329F">
        <w:rPr>
          <w:sz w:val="28"/>
          <w:szCs w:val="28"/>
          <w:lang w:val="uk-UA"/>
        </w:rPr>
        <w:t>кадрів відпо</w:t>
      </w:r>
      <w:r>
        <w:rPr>
          <w:sz w:val="28"/>
          <w:szCs w:val="28"/>
          <w:lang w:val="uk-UA"/>
        </w:rPr>
        <w:t>відної кваліфікації у контексті</w:t>
      </w:r>
      <w:r w:rsidRPr="0098329F">
        <w:rPr>
          <w:sz w:val="28"/>
          <w:szCs w:val="28"/>
          <w:lang w:val="uk-UA"/>
        </w:rPr>
        <w:t xml:space="preserve"> національних і євр</w:t>
      </w:r>
      <w:r>
        <w:rPr>
          <w:sz w:val="28"/>
          <w:szCs w:val="28"/>
          <w:lang w:val="uk-UA"/>
        </w:rPr>
        <w:t>опейських кваліфікаційних рамок; модель</w:t>
      </w:r>
      <w:r w:rsidRPr="0098329F">
        <w:rPr>
          <w:sz w:val="28"/>
          <w:szCs w:val="28"/>
          <w:lang w:val="uk-UA"/>
        </w:rPr>
        <w:t xml:space="preserve"> підготовки науково-педагогічних кадрів на засадах андрагогіки (науки про навчання дорослих), акмеології (науки про досягнення вершин творчості), синергетики (науки про постійні зміни), інноватики (науки про нововведення), аксіології (науки про людину як найвищу цінність)</w:t>
      </w:r>
      <w:r>
        <w:rPr>
          <w:sz w:val="28"/>
          <w:szCs w:val="28"/>
          <w:lang w:val="uk-UA"/>
        </w:rPr>
        <w:t>,</w:t>
      </w:r>
      <w:r w:rsidRPr="0098329F">
        <w:rPr>
          <w:sz w:val="28"/>
          <w:szCs w:val="28"/>
          <w:lang w:val="uk-UA"/>
        </w:rPr>
        <w:t xml:space="preserve"> с</w:t>
      </w:r>
      <w:r>
        <w:rPr>
          <w:sz w:val="28"/>
          <w:szCs w:val="28"/>
          <w:lang w:val="uk-UA"/>
        </w:rPr>
        <w:t xml:space="preserve">учасної педагогіки і психології; </w:t>
      </w:r>
      <w:r w:rsidRPr="005055FB">
        <w:rPr>
          <w:sz w:val="28"/>
          <w:szCs w:val="28"/>
          <w:lang w:val="uk-UA" w:eastAsia="uk-UA"/>
        </w:rPr>
        <w:t xml:space="preserve">основні напрями модернізації системи </w:t>
      </w:r>
      <w:r>
        <w:rPr>
          <w:sz w:val="28"/>
          <w:szCs w:val="28"/>
          <w:lang w:val="uk-UA" w:eastAsia="uk-UA"/>
        </w:rPr>
        <w:t xml:space="preserve">підготовки науково-педагогічних працівників в системі післядипломної педагогічної освіти  </w:t>
      </w:r>
      <w:r w:rsidRPr="005055FB">
        <w:rPr>
          <w:sz w:val="28"/>
          <w:szCs w:val="28"/>
          <w:lang w:val="uk-UA" w:eastAsia="uk-UA"/>
        </w:rPr>
        <w:t xml:space="preserve">в Україні, які передбачають варіативність форм та вдосконалення змісту </w:t>
      </w:r>
      <w:r>
        <w:rPr>
          <w:sz w:val="28"/>
          <w:szCs w:val="28"/>
          <w:lang w:val="uk-UA" w:eastAsia="uk-UA"/>
        </w:rPr>
        <w:t>підготовки</w:t>
      </w:r>
      <w:r w:rsidRPr="005055FB">
        <w:rPr>
          <w:sz w:val="28"/>
          <w:szCs w:val="28"/>
          <w:lang w:val="uk-UA" w:eastAsia="uk-UA"/>
        </w:rPr>
        <w:t xml:space="preserve">; </w:t>
      </w:r>
      <w:r w:rsidRPr="00062EA4">
        <w:rPr>
          <w:sz w:val="28"/>
          <w:szCs w:val="28"/>
          <w:lang w:val="uk-UA"/>
        </w:rPr>
        <w:t>застосування Національної рамки кваліфікацій у післядипломній педагогічній освіті на прикладі Примірних секторальних рамкових стандартів</w:t>
      </w:r>
      <w:r w:rsidRPr="00745840">
        <w:rPr>
          <w:sz w:val="28"/>
          <w:szCs w:val="28"/>
          <w:lang w:val="uk-UA"/>
        </w:rPr>
        <w:t xml:space="preserve">; </w:t>
      </w:r>
      <w:r w:rsidRPr="005055FB">
        <w:rPr>
          <w:sz w:val="28"/>
          <w:szCs w:val="28"/>
          <w:lang w:val="uk-UA"/>
        </w:rPr>
        <w:t>модернізації навчально-методичної бази</w:t>
      </w:r>
      <w:r>
        <w:rPr>
          <w:sz w:val="28"/>
          <w:szCs w:val="28"/>
          <w:lang w:val="uk-UA"/>
        </w:rPr>
        <w:t>.</w:t>
      </w:r>
    </w:p>
    <w:p w:rsidR="005D1008" w:rsidRDefault="005D1008" w:rsidP="00E27D06">
      <w:pPr>
        <w:spacing w:line="360" w:lineRule="auto"/>
        <w:ind w:firstLine="709"/>
        <w:jc w:val="both"/>
        <w:rPr>
          <w:sz w:val="28"/>
          <w:szCs w:val="28"/>
          <w:lang w:val="uk-UA"/>
        </w:rPr>
      </w:pPr>
      <w:r>
        <w:rPr>
          <w:sz w:val="28"/>
          <w:szCs w:val="28"/>
          <w:lang w:val="uk-UA"/>
        </w:rPr>
        <w:tab/>
      </w:r>
      <w:r>
        <w:rPr>
          <w:b/>
          <w:bCs/>
          <w:sz w:val="28"/>
          <w:szCs w:val="28"/>
          <w:lang w:val="uk-UA"/>
        </w:rPr>
        <w:t>З’ясовано</w:t>
      </w:r>
      <w:r>
        <w:rPr>
          <w:sz w:val="28"/>
          <w:szCs w:val="28"/>
          <w:lang w:val="uk-UA"/>
        </w:rPr>
        <w:t xml:space="preserve"> загальні, часткові та специфічні закономірності</w:t>
      </w:r>
      <w:r w:rsidRPr="00F10DD8">
        <w:rPr>
          <w:sz w:val="28"/>
          <w:szCs w:val="28"/>
          <w:lang w:val="uk-UA"/>
        </w:rPr>
        <w:t xml:space="preserve"> </w:t>
      </w:r>
      <w:r>
        <w:rPr>
          <w:sz w:val="28"/>
          <w:szCs w:val="28"/>
          <w:lang w:val="uk-UA"/>
        </w:rPr>
        <w:t xml:space="preserve">форм змісту </w:t>
      </w:r>
      <w:r w:rsidRPr="00F10DD8">
        <w:rPr>
          <w:sz w:val="28"/>
          <w:szCs w:val="28"/>
          <w:lang w:val="uk-UA"/>
        </w:rPr>
        <w:t xml:space="preserve">підготовки науково-педагогічних працівників </w:t>
      </w:r>
      <w:r>
        <w:rPr>
          <w:sz w:val="28"/>
          <w:szCs w:val="28"/>
          <w:lang w:val="uk-UA"/>
        </w:rPr>
        <w:t xml:space="preserve">у системі післядипломної педагогічної освіти, </w:t>
      </w:r>
      <w:r w:rsidRPr="00BC75FF">
        <w:rPr>
          <w:sz w:val="28"/>
          <w:szCs w:val="28"/>
          <w:lang w:val="uk-UA"/>
        </w:rPr>
        <w:t xml:space="preserve">що </w:t>
      </w:r>
      <w:r w:rsidRPr="00DE3DE2">
        <w:rPr>
          <w:sz w:val="28"/>
          <w:szCs w:val="28"/>
          <w:lang w:val="uk-UA"/>
        </w:rPr>
        <w:t>розкривають структуру науково-дослідницької та педагогічної діяльності, відображають основний метод пізнання (дослідно-експериментальний) у</w:t>
      </w:r>
      <w:r>
        <w:rPr>
          <w:sz w:val="28"/>
          <w:szCs w:val="28"/>
          <w:lang w:val="uk-UA"/>
        </w:rPr>
        <w:t xml:space="preserve"> предметній сфері (андрагогіці) та забезпечують розроблення інваріантної та варіативної частин</w:t>
      </w:r>
      <w:r w:rsidRPr="00DE3DE2">
        <w:rPr>
          <w:sz w:val="28"/>
          <w:szCs w:val="28"/>
          <w:lang w:val="uk-UA"/>
        </w:rPr>
        <w:t xml:space="preserve"> підготовки</w:t>
      </w:r>
      <w:r>
        <w:rPr>
          <w:sz w:val="28"/>
          <w:szCs w:val="28"/>
          <w:lang w:val="uk-UA"/>
        </w:rPr>
        <w:t>.</w:t>
      </w:r>
    </w:p>
    <w:p w:rsidR="005D1008" w:rsidRDefault="005D1008" w:rsidP="00E27D06">
      <w:pPr>
        <w:spacing w:line="360" w:lineRule="auto"/>
        <w:ind w:firstLine="709"/>
        <w:jc w:val="both"/>
        <w:rPr>
          <w:b/>
          <w:bCs/>
          <w:sz w:val="28"/>
          <w:szCs w:val="28"/>
          <w:lang w:val="uk-UA"/>
        </w:rPr>
      </w:pPr>
      <w:r w:rsidRPr="001369E0">
        <w:rPr>
          <w:sz w:val="28"/>
          <w:szCs w:val="28"/>
          <w:lang w:val="uk-UA"/>
        </w:rPr>
        <w:t xml:space="preserve">Членами тимчасового творчого колективу </w:t>
      </w:r>
      <w:r w:rsidRPr="000A0147">
        <w:rPr>
          <w:b/>
          <w:bCs/>
          <w:sz w:val="28"/>
          <w:szCs w:val="28"/>
          <w:lang w:val="uk-UA"/>
        </w:rPr>
        <w:t>здійснено</w:t>
      </w:r>
      <w:r w:rsidRPr="001369E0">
        <w:rPr>
          <w:sz w:val="28"/>
          <w:szCs w:val="28"/>
          <w:lang w:val="uk-UA"/>
        </w:rPr>
        <w:t xml:space="preserve"> теоретичний аналіз зарубіжного та вітчизняного досвіду підготовки науково-педагогічних кадрів вищої кваліфікації, аналіз рамкових стандартів постдипломних кваліфікацій та експериментальних стандартів професійного вдосконалення</w:t>
      </w:r>
      <w:r w:rsidRPr="000A0147">
        <w:rPr>
          <w:sz w:val="28"/>
          <w:szCs w:val="28"/>
          <w:lang w:val="uk-UA"/>
        </w:rPr>
        <w:t>;</w:t>
      </w:r>
    </w:p>
    <w:p w:rsidR="005D1008" w:rsidRPr="001369E0" w:rsidRDefault="005D1008" w:rsidP="00E27D06">
      <w:pPr>
        <w:spacing w:line="360" w:lineRule="auto"/>
        <w:ind w:firstLine="709"/>
        <w:jc w:val="both"/>
        <w:rPr>
          <w:sz w:val="28"/>
          <w:szCs w:val="28"/>
          <w:lang w:val="uk-UA"/>
        </w:rPr>
      </w:pPr>
      <w:r w:rsidRPr="000A0147">
        <w:rPr>
          <w:b/>
          <w:bCs/>
          <w:sz w:val="28"/>
          <w:szCs w:val="28"/>
          <w:lang w:val="uk-UA"/>
        </w:rPr>
        <w:t xml:space="preserve">Визначено </w:t>
      </w:r>
      <w:r w:rsidRPr="001369E0">
        <w:rPr>
          <w:sz w:val="28"/>
          <w:szCs w:val="28"/>
          <w:lang w:val="uk-UA"/>
        </w:rPr>
        <w:t>ключові проблеми, які виникли на етапі входження України до європейського освітнього та наукового простору вищої освіти</w:t>
      </w:r>
      <w:r>
        <w:rPr>
          <w:sz w:val="28"/>
          <w:szCs w:val="28"/>
          <w:lang w:val="uk-UA"/>
        </w:rPr>
        <w:t>.</w:t>
      </w:r>
    </w:p>
    <w:p w:rsidR="005D1008" w:rsidRPr="001369E0" w:rsidRDefault="005D1008" w:rsidP="00E27D06">
      <w:pPr>
        <w:spacing w:line="360" w:lineRule="auto"/>
        <w:ind w:firstLine="709"/>
        <w:jc w:val="both"/>
        <w:rPr>
          <w:sz w:val="28"/>
          <w:szCs w:val="28"/>
          <w:lang w:val="uk-UA"/>
        </w:rPr>
      </w:pPr>
      <w:r>
        <w:rPr>
          <w:b/>
          <w:bCs/>
          <w:sz w:val="28"/>
          <w:szCs w:val="28"/>
          <w:lang w:val="uk-UA"/>
        </w:rPr>
        <w:t>П</w:t>
      </w:r>
      <w:r w:rsidRPr="000A0147">
        <w:rPr>
          <w:b/>
          <w:bCs/>
          <w:sz w:val="28"/>
          <w:szCs w:val="28"/>
          <w:lang w:val="uk-UA"/>
        </w:rPr>
        <w:t xml:space="preserve">роаналізовано </w:t>
      </w:r>
      <w:r w:rsidRPr="001369E0">
        <w:rPr>
          <w:sz w:val="28"/>
          <w:szCs w:val="28"/>
          <w:lang w:val="uk-UA"/>
        </w:rPr>
        <w:t>теоретичні й практичні аспекти розроблення елективних варіативних програм підготовки науково-педагогічних працівників у системі післядипломної педагогічної освіти.</w:t>
      </w:r>
    </w:p>
    <w:p w:rsidR="005D1008" w:rsidRPr="001369E0" w:rsidRDefault="005D1008" w:rsidP="00E27D06">
      <w:pPr>
        <w:spacing w:line="360" w:lineRule="auto"/>
        <w:ind w:firstLine="709"/>
        <w:jc w:val="both"/>
        <w:rPr>
          <w:sz w:val="28"/>
          <w:szCs w:val="28"/>
          <w:lang w:val="uk-UA"/>
        </w:rPr>
      </w:pPr>
      <w:r w:rsidRPr="000A0147">
        <w:rPr>
          <w:b/>
          <w:bCs/>
          <w:sz w:val="28"/>
          <w:szCs w:val="28"/>
          <w:lang w:val="uk-UA"/>
        </w:rPr>
        <w:t>Розкрито</w:t>
      </w:r>
      <w:r w:rsidRPr="001369E0">
        <w:rPr>
          <w:sz w:val="28"/>
          <w:szCs w:val="28"/>
          <w:lang w:val="uk-UA"/>
        </w:rPr>
        <w:t xml:space="preserve"> зміст парадигмального стрижня експериментальних досліджень проблем освіти дорослих через діалектичну єдність онтологічної, гносеологічної, аксіологічної, праксеологічної підсистем. </w:t>
      </w:r>
    </w:p>
    <w:p w:rsidR="005D1008" w:rsidRPr="001369E0" w:rsidRDefault="005D1008" w:rsidP="00E27D06">
      <w:pPr>
        <w:spacing w:line="360" w:lineRule="auto"/>
        <w:ind w:firstLine="709"/>
        <w:jc w:val="both"/>
        <w:rPr>
          <w:sz w:val="28"/>
          <w:szCs w:val="28"/>
          <w:lang w:val="uk-UA"/>
        </w:rPr>
      </w:pPr>
      <w:r w:rsidRPr="000A0147">
        <w:rPr>
          <w:b/>
          <w:bCs/>
          <w:sz w:val="28"/>
          <w:szCs w:val="28"/>
          <w:lang w:val="uk-UA"/>
        </w:rPr>
        <w:t xml:space="preserve">Презентовано </w:t>
      </w:r>
      <w:r w:rsidRPr="001369E0">
        <w:rPr>
          <w:sz w:val="28"/>
          <w:szCs w:val="28"/>
          <w:lang w:val="uk-UA"/>
        </w:rPr>
        <w:t xml:space="preserve">досвід науково-методичного проектування дидаскалогічного освітнього простору становлення професіоналізму майбутнього педагога та результати експериментальної апробації його функціонування. </w:t>
      </w:r>
    </w:p>
    <w:p w:rsidR="005D1008" w:rsidRPr="001369E0" w:rsidRDefault="005D1008" w:rsidP="00E27D06">
      <w:pPr>
        <w:spacing w:line="360" w:lineRule="auto"/>
        <w:ind w:firstLine="709"/>
        <w:jc w:val="both"/>
        <w:rPr>
          <w:sz w:val="28"/>
          <w:szCs w:val="28"/>
          <w:lang w:val="uk-UA"/>
        </w:rPr>
      </w:pPr>
      <w:r w:rsidRPr="001369E0">
        <w:rPr>
          <w:sz w:val="28"/>
          <w:szCs w:val="28"/>
          <w:lang w:val="uk-UA"/>
        </w:rPr>
        <w:t>У контексті осві</w:t>
      </w:r>
      <w:r>
        <w:rPr>
          <w:sz w:val="28"/>
          <w:szCs w:val="28"/>
          <w:lang w:val="uk-UA"/>
        </w:rPr>
        <w:t xml:space="preserve">тніх тенденцій стандартизації, </w:t>
      </w:r>
      <w:r w:rsidRPr="001369E0">
        <w:rPr>
          <w:sz w:val="28"/>
          <w:szCs w:val="28"/>
          <w:lang w:val="uk-UA"/>
        </w:rPr>
        <w:t xml:space="preserve">інформатизації та технологізації результатів досліджень </w:t>
      </w:r>
      <w:r w:rsidRPr="000A0147">
        <w:rPr>
          <w:b/>
          <w:bCs/>
          <w:sz w:val="28"/>
          <w:szCs w:val="28"/>
          <w:lang w:val="uk-UA"/>
        </w:rPr>
        <w:t>конкретизовано</w:t>
      </w:r>
      <w:r w:rsidRPr="001369E0">
        <w:rPr>
          <w:sz w:val="28"/>
          <w:szCs w:val="28"/>
          <w:lang w:val="uk-UA"/>
        </w:rPr>
        <w:t xml:space="preserve"> політику загального управління післядипломною освітою за глобалізації та потребу </w:t>
      </w:r>
      <w:r>
        <w:rPr>
          <w:sz w:val="28"/>
          <w:szCs w:val="28"/>
          <w:lang w:val="uk-UA"/>
        </w:rPr>
        <w:t>в його зіставності, що зростає.</w:t>
      </w:r>
    </w:p>
    <w:p w:rsidR="005D1008" w:rsidRPr="001369E0" w:rsidRDefault="005D1008" w:rsidP="00E27D06">
      <w:pPr>
        <w:spacing w:line="360" w:lineRule="auto"/>
        <w:ind w:firstLine="709"/>
        <w:jc w:val="both"/>
        <w:rPr>
          <w:sz w:val="28"/>
          <w:szCs w:val="28"/>
          <w:lang w:val="uk-UA"/>
        </w:rPr>
      </w:pPr>
      <w:r>
        <w:rPr>
          <w:b/>
          <w:bCs/>
          <w:sz w:val="28"/>
          <w:szCs w:val="28"/>
          <w:lang w:val="uk-UA"/>
        </w:rPr>
        <w:t>У</w:t>
      </w:r>
      <w:r w:rsidRPr="000A0147">
        <w:rPr>
          <w:b/>
          <w:bCs/>
          <w:sz w:val="28"/>
          <w:szCs w:val="28"/>
          <w:lang w:val="uk-UA"/>
        </w:rPr>
        <w:t>загальнено</w:t>
      </w:r>
      <w:r w:rsidRPr="001369E0">
        <w:rPr>
          <w:sz w:val="28"/>
          <w:szCs w:val="28"/>
          <w:lang w:val="uk-UA"/>
        </w:rPr>
        <w:t xml:space="preserve"> інноваційні результати досліджень, які охоплюють концептуально-теоретичне бачення післядипломної освіти й підготовки як підсистеми терціарної, що </w:t>
      </w:r>
      <w:r w:rsidRPr="000A0147">
        <w:rPr>
          <w:b/>
          <w:bCs/>
          <w:sz w:val="28"/>
          <w:szCs w:val="28"/>
          <w:lang w:val="uk-UA"/>
        </w:rPr>
        <w:t>відкриває перспективу</w:t>
      </w:r>
      <w:r w:rsidRPr="001369E0">
        <w:rPr>
          <w:sz w:val="28"/>
          <w:szCs w:val="28"/>
          <w:lang w:val="uk-UA"/>
        </w:rPr>
        <w:t xml:space="preserve"> для вироблення та розвою національної постдипломної освітньої політики; вибору індивідуальних траєкторій руху науково-педагогічних працівників за маршрутами навчання, досліджень, в т.ч. комбінованих, на етапах післядипломної підготовки; подолання</w:t>
      </w:r>
      <w:r>
        <w:rPr>
          <w:sz w:val="28"/>
          <w:szCs w:val="28"/>
          <w:lang w:val="uk-UA"/>
        </w:rPr>
        <w:t xml:space="preserve"> методологічної тенденційності.</w:t>
      </w:r>
    </w:p>
    <w:p w:rsidR="005D1008" w:rsidRDefault="005D1008" w:rsidP="00E27D06">
      <w:pPr>
        <w:spacing w:line="360" w:lineRule="auto"/>
        <w:ind w:firstLine="709"/>
        <w:jc w:val="both"/>
        <w:rPr>
          <w:sz w:val="28"/>
          <w:szCs w:val="28"/>
          <w:lang w:val="uk-UA"/>
        </w:rPr>
      </w:pPr>
      <w:r>
        <w:rPr>
          <w:b/>
          <w:bCs/>
          <w:sz w:val="28"/>
          <w:szCs w:val="28"/>
          <w:lang w:val="uk-UA"/>
        </w:rPr>
        <w:t>Р</w:t>
      </w:r>
      <w:r w:rsidRPr="000A0147">
        <w:rPr>
          <w:b/>
          <w:bCs/>
          <w:sz w:val="28"/>
          <w:szCs w:val="28"/>
          <w:lang w:val="uk-UA"/>
        </w:rPr>
        <w:t>озглянуто</w:t>
      </w:r>
      <w:r w:rsidRPr="001369E0">
        <w:rPr>
          <w:i/>
          <w:iCs/>
          <w:sz w:val="28"/>
          <w:szCs w:val="28"/>
          <w:lang w:val="uk-UA"/>
        </w:rPr>
        <w:t xml:space="preserve"> </w:t>
      </w:r>
      <w:r w:rsidRPr="001369E0">
        <w:rPr>
          <w:sz w:val="28"/>
          <w:szCs w:val="28"/>
          <w:lang w:val="uk-UA"/>
        </w:rPr>
        <w:t xml:space="preserve">сутність процесу впровадження наукових результатів — як ключового етапу науково-дослідної роботи, а також його управління, </w:t>
      </w:r>
      <w:r w:rsidRPr="000A0147">
        <w:rPr>
          <w:b/>
          <w:bCs/>
          <w:sz w:val="28"/>
          <w:szCs w:val="28"/>
          <w:lang w:val="uk-UA"/>
        </w:rPr>
        <w:t>висвітлено</w:t>
      </w:r>
      <w:r w:rsidRPr="001369E0">
        <w:rPr>
          <w:sz w:val="28"/>
          <w:szCs w:val="28"/>
          <w:lang w:val="uk-UA"/>
        </w:rPr>
        <w:t xml:space="preserve"> технології здійснення моніторингу впровадження організаційної моделі підготовки аспірантів у систему післядипломної педагогічної освіти; </w:t>
      </w:r>
      <w:r w:rsidRPr="000A0147">
        <w:rPr>
          <w:b/>
          <w:bCs/>
          <w:sz w:val="28"/>
          <w:szCs w:val="28"/>
          <w:lang w:val="uk-UA"/>
        </w:rPr>
        <w:t>розглянуто</w:t>
      </w:r>
      <w:r w:rsidRPr="001369E0">
        <w:rPr>
          <w:i/>
          <w:iCs/>
          <w:sz w:val="28"/>
          <w:szCs w:val="28"/>
          <w:lang w:val="uk-UA"/>
        </w:rPr>
        <w:t xml:space="preserve"> </w:t>
      </w:r>
      <w:r w:rsidRPr="001369E0">
        <w:rPr>
          <w:sz w:val="28"/>
          <w:szCs w:val="28"/>
          <w:lang w:val="uk-UA"/>
        </w:rPr>
        <w:t>науково-інформаційний ресурс, як продукт інтелектуальної діяльності, що належить до числа найважливіших ресурсів наукового потенціалу системи освіти, який визначає процес її модернізації та ряд інших небуденних у даній галузі проблем.</w:t>
      </w:r>
    </w:p>
    <w:p w:rsidR="005D1008" w:rsidRPr="00433059" w:rsidRDefault="005D1008" w:rsidP="00E27D06">
      <w:pPr>
        <w:pStyle w:val="Style11"/>
        <w:widowControl/>
        <w:spacing w:line="360" w:lineRule="auto"/>
        <w:ind w:firstLine="709"/>
        <w:jc w:val="both"/>
        <w:rPr>
          <w:sz w:val="28"/>
          <w:szCs w:val="28"/>
          <w:lang w:val="uk-UA"/>
        </w:rPr>
      </w:pPr>
      <w:r w:rsidRPr="00433059">
        <w:rPr>
          <w:sz w:val="28"/>
          <w:szCs w:val="28"/>
          <w:lang w:val="uk-UA" w:eastAsia="uk-UA"/>
        </w:rPr>
        <w:t>В методичних рекомендаціях</w:t>
      </w:r>
      <w:r w:rsidRPr="00433059">
        <w:rPr>
          <w:lang w:val="uk-UA"/>
        </w:rPr>
        <w:t xml:space="preserve"> «</w:t>
      </w:r>
      <w:r w:rsidRPr="00433059">
        <w:rPr>
          <w:sz w:val="28"/>
          <w:szCs w:val="28"/>
          <w:lang w:val="uk-UA" w:eastAsia="uk-UA"/>
        </w:rPr>
        <w:t>Підготовка науково-педагогічних кадрів,  аспірантів та здобувачів: модернізація процесу навчання»  описано модель підготовки науково-педагогічних працівників у системі післядипломної освіти, о</w:t>
      </w:r>
      <w:r w:rsidRPr="00433059">
        <w:rPr>
          <w:sz w:val="28"/>
          <w:szCs w:val="28"/>
          <w:lang w:val="uk-UA"/>
        </w:rPr>
        <w:t>бґрунтовано особливості розроблення елективних програм як варіативної складової підготовки,  проаналізовано оптимальні технології навчання у процесі підготовки науково-педагогічних працівників вищої кваліфікації, описано особливості підготовки педагога-дослідника до експериментальної роботи в ЗНЗ, систематизовано навчально-творчі завдання для підготовки аспірантів, здобувачів</w:t>
      </w:r>
    </w:p>
    <w:p w:rsidR="005D1008" w:rsidRDefault="005D1008" w:rsidP="00E27D06">
      <w:pPr>
        <w:pStyle w:val="Style11"/>
        <w:widowControl/>
        <w:spacing w:line="360" w:lineRule="auto"/>
        <w:ind w:firstLine="709"/>
        <w:jc w:val="both"/>
        <w:rPr>
          <w:sz w:val="28"/>
          <w:szCs w:val="28"/>
          <w:lang w:val="uk-UA" w:eastAsia="uk-UA"/>
        </w:rPr>
      </w:pPr>
      <w:r>
        <w:rPr>
          <w:rStyle w:val="FontStyle20"/>
          <w:sz w:val="28"/>
          <w:szCs w:val="28"/>
          <w:lang w:val="uk-UA" w:eastAsia="uk-UA"/>
        </w:rPr>
        <w:t>В</w:t>
      </w:r>
      <w:r w:rsidRPr="00433059">
        <w:rPr>
          <w:rStyle w:val="FontStyle20"/>
          <w:sz w:val="28"/>
          <w:szCs w:val="28"/>
          <w:lang w:val="uk-UA" w:eastAsia="uk-UA"/>
        </w:rPr>
        <w:t xml:space="preserve">ідбулося впровадження серед організаторів і кадрів дослідницької кваліфікації вищих навчальних і післядипломних закладів, академічних інститутів апробованої моделі очно-дистанційної підготовки науково-педагогічних кадрів, у </w:t>
      </w:r>
      <w:r w:rsidRPr="00433059">
        <w:rPr>
          <w:rStyle w:val="FontStyle31"/>
          <w:sz w:val="28"/>
          <w:szCs w:val="28"/>
          <w:lang w:val="uk-UA" w:eastAsia="uk-UA"/>
        </w:rPr>
        <w:t>т</w:t>
      </w:r>
      <w:r w:rsidRPr="00433059">
        <w:rPr>
          <w:rStyle w:val="FontStyle20"/>
          <w:sz w:val="28"/>
          <w:szCs w:val="28"/>
          <w:lang w:val="uk-UA" w:eastAsia="uk-UA"/>
        </w:rPr>
        <w:t xml:space="preserve">.ч. за допомогою висвітлення результатів дослідження у навчально-методичному посібнику про підготовку науково-педагогічних кадрів, термінологічного словника </w:t>
      </w:r>
      <w:r w:rsidRPr="00433059">
        <w:rPr>
          <w:sz w:val="28"/>
          <w:szCs w:val="28"/>
          <w:lang w:val="uk-UA" w:eastAsia="uk-UA"/>
        </w:rPr>
        <w:t xml:space="preserve">з основ підготовки наукових та науково-педагогічних кадрів післядипломної педагогічної освіти, </w:t>
      </w:r>
      <w:r w:rsidRPr="00433059">
        <w:rPr>
          <w:rStyle w:val="FontStyle20"/>
          <w:sz w:val="28"/>
          <w:szCs w:val="28"/>
          <w:lang w:val="uk-UA" w:eastAsia="uk-UA"/>
        </w:rPr>
        <w:t xml:space="preserve">методичних рекомендаціях для аспірантів і здобувачів, статтях, змістових модулях, навчальних планах і програмах, а саме в </w:t>
      </w:r>
      <w:r w:rsidRPr="00433059">
        <w:rPr>
          <w:sz w:val="28"/>
          <w:szCs w:val="28"/>
          <w:lang w:val="uk-UA" w:eastAsia="uk-UA"/>
        </w:rPr>
        <w:t>Національному педагогічному університеті імені М.П. Драгоманова, Луцькому національному технічному університеті, Навчально-методичному центрі м. Вознесенська Миколаївської області, УМО НАПН  України, Рівненському ОІППО, Івано-Франківському ОІППО, Херсонському ОІППО, Хмельницькому ОІППО, Миколаївському ОІППО, Запорізькому ОІППО, Київському ОІППО, Волинському ІППО, Вінницькому ОІППП, Черкаському ОІППО, Сумському ОІППО, Полтавському ОІППО.</w:t>
      </w:r>
    </w:p>
    <w:p w:rsidR="005D1008" w:rsidRDefault="005D1008" w:rsidP="00E27D06">
      <w:pPr>
        <w:pStyle w:val="Style11"/>
        <w:widowControl/>
        <w:spacing w:line="360" w:lineRule="auto"/>
        <w:ind w:firstLine="709"/>
        <w:jc w:val="both"/>
        <w:rPr>
          <w:sz w:val="28"/>
          <w:szCs w:val="28"/>
          <w:lang w:val="uk-UA" w:eastAsia="uk-UA"/>
        </w:rPr>
      </w:pPr>
      <w:r>
        <w:rPr>
          <w:sz w:val="28"/>
          <w:szCs w:val="28"/>
          <w:lang w:val="uk-UA" w:eastAsia="uk-UA"/>
        </w:rPr>
        <w:t>Розроблено «Програму впровадження результатів науково-дослідної роботи», «План упровадження результатів науково-дослідної роботи» та «Програму та методику держбюджетної науково-дослідної роботи».</w:t>
      </w:r>
    </w:p>
    <w:p w:rsidR="005D1008" w:rsidRDefault="005D1008" w:rsidP="006B7EB9">
      <w:pPr>
        <w:spacing w:line="360" w:lineRule="auto"/>
        <w:ind w:firstLine="709"/>
        <w:jc w:val="center"/>
        <w:rPr>
          <w:b/>
          <w:bCs/>
          <w:sz w:val="28"/>
          <w:szCs w:val="28"/>
          <w:lang w:val="uk-UA"/>
        </w:rPr>
      </w:pPr>
      <w:bookmarkStart w:id="0" w:name="_GoBack"/>
      <w:bookmarkEnd w:id="0"/>
      <w:r w:rsidRPr="006B7EB9">
        <w:rPr>
          <w:b/>
          <w:bCs/>
          <w:sz w:val="28"/>
          <w:szCs w:val="28"/>
          <w:lang w:val="uk-UA"/>
        </w:rPr>
        <w:t>Одержані результати за результатами НДР</w:t>
      </w:r>
      <w:r>
        <w:rPr>
          <w:b/>
          <w:bCs/>
          <w:sz w:val="28"/>
          <w:szCs w:val="28"/>
          <w:lang w:val="uk-UA"/>
        </w:rPr>
        <w:t>:</w:t>
      </w:r>
    </w:p>
    <w:p w:rsidR="005D1008" w:rsidRPr="006B7EB9" w:rsidRDefault="005D1008" w:rsidP="006B7EB9">
      <w:pPr>
        <w:numPr>
          <w:ilvl w:val="1"/>
          <w:numId w:val="1"/>
        </w:numPr>
        <w:spacing w:line="360" w:lineRule="auto"/>
        <w:ind w:left="0" w:firstLine="709"/>
        <w:jc w:val="both"/>
        <w:rPr>
          <w:sz w:val="28"/>
          <w:szCs w:val="28"/>
          <w:lang w:val="uk-UA"/>
        </w:rPr>
      </w:pPr>
      <w:r w:rsidRPr="006B7EB9">
        <w:rPr>
          <w:sz w:val="28"/>
          <w:szCs w:val="28"/>
          <w:lang w:val="uk-UA"/>
        </w:rPr>
        <w:t>Підготовка науково-педагогічних кадрів у системі  післядипломної педагогічної освіти: зміст, організаційні форми, технології: посіб. / авт. кол. : Є.Р.</w:t>
      </w:r>
      <w:r w:rsidRPr="006B7EB9">
        <w:rPr>
          <w:sz w:val="28"/>
          <w:szCs w:val="28"/>
        </w:rPr>
        <w:t> </w:t>
      </w:r>
      <w:r w:rsidRPr="006B7EB9">
        <w:rPr>
          <w:sz w:val="28"/>
          <w:szCs w:val="28"/>
          <w:lang w:val="uk-UA"/>
        </w:rPr>
        <w:t>Чернишова, Н.В.</w:t>
      </w:r>
      <w:r w:rsidRPr="006B7EB9">
        <w:rPr>
          <w:sz w:val="28"/>
          <w:szCs w:val="28"/>
        </w:rPr>
        <w:t> </w:t>
      </w:r>
      <w:r w:rsidRPr="006B7EB9">
        <w:rPr>
          <w:sz w:val="28"/>
          <w:szCs w:val="28"/>
          <w:lang w:val="uk-UA"/>
        </w:rPr>
        <w:t>Гузій, В.П.</w:t>
      </w:r>
      <w:r w:rsidRPr="006B7EB9">
        <w:rPr>
          <w:sz w:val="28"/>
          <w:szCs w:val="28"/>
        </w:rPr>
        <w:t> </w:t>
      </w:r>
      <w:r w:rsidRPr="006B7EB9">
        <w:rPr>
          <w:sz w:val="28"/>
          <w:szCs w:val="28"/>
          <w:lang w:val="uk-UA"/>
        </w:rPr>
        <w:t xml:space="preserve">Ляхоцький [та ін.] ; за наук. ред. </w:t>
      </w:r>
      <w:r w:rsidRPr="006B7EB9">
        <w:rPr>
          <w:sz w:val="28"/>
          <w:szCs w:val="28"/>
        </w:rPr>
        <w:t>Є.Р. Чернишової; держ. вищ. навч. заклад «Ун-т менедж. освіти». – К. :ДВНЗ «Університет менеджменту освіти», 2014. – 318 с.</w:t>
      </w:r>
    </w:p>
    <w:p w:rsidR="005D1008" w:rsidRPr="006B7EB9" w:rsidRDefault="005D1008" w:rsidP="006B7EB9">
      <w:pPr>
        <w:numPr>
          <w:ilvl w:val="1"/>
          <w:numId w:val="1"/>
        </w:numPr>
        <w:spacing w:line="360" w:lineRule="auto"/>
        <w:ind w:left="0" w:firstLine="709"/>
        <w:jc w:val="both"/>
        <w:rPr>
          <w:sz w:val="28"/>
          <w:szCs w:val="28"/>
          <w:lang w:val="uk-UA"/>
        </w:rPr>
      </w:pPr>
      <w:r w:rsidRPr="006B7EB9">
        <w:rPr>
          <w:sz w:val="28"/>
          <w:szCs w:val="28"/>
          <w:lang w:val="uk-UA"/>
        </w:rPr>
        <w:t xml:space="preserve">Теорія і практика підготовки науково-педагогічних кадрів в Україні : зб. наук. пр.; НАПН України, Ун-т менедж. освіти. – К., </w:t>
      </w:r>
      <w:r>
        <w:rPr>
          <w:sz w:val="28"/>
          <w:szCs w:val="28"/>
          <w:lang w:val="uk-UA"/>
        </w:rPr>
        <w:t xml:space="preserve"> СПД-ФО Рудник В.А., 2015</w:t>
      </w:r>
      <w:r w:rsidRPr="006B7EB9">
        <w:rPr>
          <w:sz w:val="28"/>
          <w:szCs w:val="28"/>
          <w:lang w:val="uk-UA"/>
        </w:rPr>
        <w:t xml:space="preserve">. – </w:t>
      </w:r>
      <w:r>
        <w:rPr>
          <w:sz w:val="28"/>
          <w:szCs w:val="28"/>
          <w:lang w:val="uk-UA"/>
        </w:rPr>
        <w:t>350</w:t>
      </w:r>
      <w:r w:rsidRPr="006B7EB9">
        <w:rPr>
          <w:sz w:val="28"/>
          <w:szCs w:val="28"/>
          <w:lang w:val="uk-UA"/>
        </w:rPr>
        <w:t xml:space="preserve"> с.</w:t>
      </w:r>
    </w:p>
    <w:p w:rsidR="005D1008" w:rsidRPr="006B7EB9" w:rsidRDefault="005D1008" w:rsidP="006B7EB9">
      <w:pPr>
        <w:tabs>
          <w:tab w:val="left" w:pos="720"/>
        </w:tabs>
        <w:spacing w:line="360" w:lineRule="auto"/>
        <w:ind w:firstLine="709"/>
        <w:jc w:val="center"/>
        <w:rPr>
          <w:b/>
          <w:bCs/>
          <w:sz w:val="28"/>
          <w:szCs w:val="28"/>
          <w:lang w:val="uk-UA"/>
        </w:rPr>
      </w:pPr>
      <w:r w:rsidRPr="006B7EB9">
        <w:rPr>
          <w:i/>
          <w:iCs/>
          <w:sz w:val="28"/>
          <w:szCs w:val="28"/>
          <w:lang w:val="uk-UA"/>
        </w:rPr>
        <w:t>Навчальна продукція:</w:t>
      </w:r>
    </w:p>
    <w:p w:rsidR="005D1008" w:rsidRPr="006B7EB9" w:rsidRDefault="005D1008" w:rsidP="006B7EB9">
      <w:pPr>
        <w:widowControl/>
        <w:numPr>
          <w:ilvl w:val="1"/>
          <w:numId w:val="1"/>
        </w:numPr>
        <w:tabs>
          <w:tab w:val="clear" w:pos="2160"/>
        </w:tabs>
        <w:autoSpaceDE/>
        <w:autoSpaceDN/>
        <w:adjustRightInd/>
        <w:spacing w:line="360" w:lineRule="auto"/>
        <w:ind w:left="0" w:firstLine="709"/>
        <w:jc w:val="both"/>
        <w:rPr>
          <w:sz w:val="28"/>
          <w:szCs w:val="28"/>
          <w:lang w:val="uk-UA"/>
        </w:rPr>
      </w:pPr>
      <w:r w:rsidRPr="006B7EB9">
        <w:rPr>
          <w:sz w:val="28"/>
          <w:szCs w:val="28"/>
          <w:lang w:val="uk-UA"/>
        </w:rPr>
        <w:t>Курс лекцій з основ теоретико-методичної підготовки науково-педагогічних кадрів у системі післядипломної освіти.</w:t>
      </w:r>
    </w:p>
    <w:p w:rsidR="005D1008" w:rsidRPr="006B7EB9" w:rsidRDefault="005D1008" w:rsidP="006B7EB9">
      <w:pPr>
        <w:widowControl/>
        <w:numPr>
          <w:ilvl w:val="1"/>
          <w:numId w:val="1"/>
        </w:numPr>
        <w:tabs>
          <w:tab w:val="clear" w:pos="2160"/>
        </w:tabs>
        <w:autoSpaceDE/>
        <w:autoSpaceDN/>
        <w:adjustRightInd/>
        <w:spacing w:line="360" w:lineRule="auto"/>
        <w:ind w:left="0" w:firstLine="709"/>
        <w:jc w:val="both"/>
        <w:rPr>
          <w:sz w:val="28"/>
          <w:szCs w:val="28"/>
          <w:lang w:val="uk-UA"/>
        </w:rPr>
      </w:pPr>
      <w:r w:rsidRPr="006B7EB9">
        <w:rPr>
          <w:sz w:val="28"/>
          <w:szCs w:val="28"/>
          <w:lang w:val="uk-UA"/>
        </w:rPr>
        <w:t>Навчальні плани та програми «Підвищення кваліфікації науково-педагогічних працівників, аспірантів та здобувачів системи післядипломної педагогічної освіти».</w:t>
      </w:r>
    </w:p>
    <w:p w:rsidR="005D1008" w:rsidRPr="006B7EB9" w:rsidRDefault="005D1008" w:rsidP="006B7EB9">
      <w:pPr>
        <w:spacing w:line="360" w:lineRule="auto"/>
        <w:ind w:firstLine="709"/>
        <w:jc w:val="center"/>
        <w:rPr>
          <w:i/>
          <w:iCs/>
          <w:sz w:val="28"/>
          <w:szCs w:val="28"/>
          <w:lang w:val="uk-UA"/>
        </w:rPr>
      </w:pPr>
      <w:r w:rsidRPr="006B7EB9">
        <w:rPr>
          <w:i/>
          <w:iCs/>
          <w:sz w:val="28"/>
          <w:szCs w:val="28"/>
          <w:lang w:val="uk-UA"/>
        </w:rPr>
        <w:t>Довідникова продукція:</w:t>
      </w:r>
    </w:p>
    <w:p w:rsidR="005D1008" w:rsidRPr="006B7EB9" w:rsidRDefault="005D1008" w:rsidP="006B7EB9">
      <w:pPr>
        <w:spacing w:line="360" w:lineRule="auto"/>
        <w:ind w:firstLine="709"/>
        <w:jc w:val="both"/>
        <w:rPr>
          <w:sz w:val="28"/>
          <w:szCs w:val="28"/>
          <w:lang w:val="uk-UA"/>
        </w:rPr>
      </w:pPr>
      <w:r>
        <w:rPr>
          <w:sz w:val="28"/>
          <w:szCs w:val="28"/>
          <w:lang w:val="uk-UA"/>
        </w:rPr>
        <w:t xml:space="preserve">5. </w:t>
      </w:r>
      <w:r>
        <w:rPr>
          <w:sz w:val="28"/>
          <w:szCs w:val="28"/>
          <w:lang w:val="uk-UA"/>
        </w:rPr>
        <w:tab/>
      </w:r>
      <w:r w:rsidRPr="006B7EB9">
        <w:rPr>
          <w:sz w:val="28"/>
          <w:szCs w:val="28"/>
          <w:lang w:val="uk-UA"/>
        </w:rPr>
        <w:t>Термінологічний словник з основ підготовки наукових та науково-педагогічних кадрів післядипломної педагогічної освіти / авт. кол.: Є.Р. Чернишова, Н.В. Гузій, В.П. Ляхоцький [ та ін.]; за наук. ред. Є.Р. Чернишової; держ. вищ. навч. заклад «Ун-т менедж. освіти». – К. :ДВНЗ «Університет менеджменту освіти», 2014. – 230 с.</w:t>
      </w:r>
    </w:p>
    <w:p w:rsidR="005D1008" w:rsidRPr="006B7EB9" w:rsidRDefault="005D1008" w:rsidP="006B7EB9">
      <w:pPr>
        <w:spacing w:line="360" w:lineRule="auto"/>
        <w:ind w:firstLine="709"/>
        <w:jc w:val="both"/>
        <w:rPr>
          <w:b/>
          <w:bCs/>
          <w:sz w:val="28"/>
          <w:szCs w:val="28"/>
          <w:lang w:val="uk-UA"/>
        </w:rPr>
      </w:pPr>
    </w:p>
    <w:sectPr w:rsidR="005D1008" w:rsidRPr="006B7EB9" w:rsidSect="00EF5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C47C7"/>
    <w:multiLevelType w:val="hybridMultilevel"/>
    <w:tmpl w:val="17601CE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B16"/>
    <w:rsid w:val="000049B6"/>
    <w:rsid w:val="0002443D"/>
    <w:rsid w:val="00062EA4"/>
    <w:rsid w:val="0006740E"/>
    <w:rsid w:val="000A0147"/>
    <w:rsid w:val="0011131F"/>
    <w:rsid w:val="00131998"/>
    <w:rsid w:val="001369E0"/>
    <w:rsid w:val="0022642B"/>
    <w:rsid w:val="002C4E87"/>
    <w:rsid w:val="00302E7C"/>
    <w:rsid w:val="00305E3F"/>
    <w:rsid w:val="00400111"/>
    <w:rsid w:val="0042726C"/>
    <w:rsid w:val="00433059"/>
    <w:rsid w:val="004465B4"/>
    <w:rsid w:val="00455440"/>
    <w:rsid w:val="005055FB"/>
    <w:rsid w:val="005B5B16"/>
    <w:rsid w:val="005D1008"/>
    <w:rsid w:val="00612A36"/>
    <w:rsid w:val="0065472E"/>
    <w:rsid w:val="00690CAF"/>
    <w:rsid w:val="006B7EB9"/>
    <w:rsid w:val="00735AAD"/>
    <w:rsid w:val="00745840"/>
    <w:rsid w:val="008545BE"/>
    <w:rsid w:val="00944034"/>
    <w:rsid w:val="009776F6"/>
    <w:rsid w:val="00983055"/>
    <w:rsid w:val="0098329F"/>
    <w:rsid w:val="00A006C6"/>
    <w:rsid w:val="00B23BB9"/>
    <w:rsid w:val="00B94477"/>
    <w:rsid w:val="00BA4DEC"/>
    <w:rsid w:val="00BC75FF"/>
    <w:rsid w:val="00BD4CF3"/>
    <w:rsid w:val="00C26FA0"/>
    <w:rsid w:val="00C872C9"/>
    <w:rsid w:val="00D55E28"/>
    <w:rsid w:val="00D82FB5"/>
    <w:rsid w:val="00DE3DE2"/>
    <w:rsid w:val="00E27D06"/>
    <w:rsid w:val="00E93AC9"/>
    <w:rsid w:val="00EC0688"/>
    <w:rsid w:val="00EF5E2A"/>
    <w:rsid w:val="00F01DD8"/>
    <w:rsid w:val="00F06D5C"/>
    <w:rsid w:val="00F10DD8"/>
    <w:rsid w:val="00FF75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AD"/>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uiPriority w:val="99"/>
    <w:rsid w:val="00735AAD"/>
    <w:rPr>
      <w:sz w:val="24"/>
      <w:szCs w:val="24"/>
    </w:rPr>
  </w:style>
  <w:style w:type="character" w:customStyle="1" w:styleId="FontStyle20">
    <w:name w:val="Font Style20"/>
    <w:uiPriority w:val="99"/>
    <w:rsid w:val="00735AAD"/>
    <w:rPr>
      <w:rFonts w:ascii="Times New Roman" w:hAnsi="Times New Roman" w:cs="Times New Roman"/>
      <w:sz w:val="24"/>
      <w:szCs w:val="24"/>
    </w:rPr>
  </w:style>
  <w:style w:type="character" w:customStyle="1" w:styleId="FontStyle31">
    <w:name w:val="Font Style31"/>
    <w:uiPriority w:val="99"/>
    <w:rsid w:val="00735AAD"/>
    <w:rPr>
      <w:rFonts w:ascii="Times New Roman" w:hAnsi="Times New Roman" w:cs="Times New Roman"/>
      <w:spacing w:val="-1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1658</Words>
  <Characters>9453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Підсумки науково-дослідної роботи за темою «Теоретико-методичні засади підготовки науково-педагогічних кадрів у системі післяд</dc:title>
  <dc:subject/>
  <dc:creator>User</dc:creator>
  <cp:keywords/>
  <dc:description/>
  <cp:lastModifiedBy>SamLab.ws</cp:lastModifiedBy>
  <cp:revision>2</cp:revision>
  <dcterms:created xsi:type="dcterms:W3CDTF">2015-02-26T07:45:00Z</dcterms:created>
  <dcterms:modified xsi:type="dcterms:W3CDTF">2015-02-26T07:45:00Z</dcterms:modified>
</cp:coreProperties>
</file>