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F5" w:rsidRPr="00D97AD0" w:rsidRDefault="000135F5" w:rsidP="00D97AD0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2010 рік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Dukhin A.S., Z.R. Ulberg, V.I. Karamushka and T.G. Gruzina. Peculiarities of live cells' interaction with micro- and nanoparticles // Advances in Colloid and Interface Science, 2010. – V. 159 (1).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P. 60 – 71.</w:t>
      </w:r>
      <w:r w:rsidRPr="00D97AD0">
        <w:rPr>
          <w:rFonts w:ascii="Arial" w:hAnsi="Arial" w:cs="Arial"/>
          <w:color w:val="121617"/>
          <w:sz w:val="18"/>
          <w:szCs w:val="18"/>
          <w:u w:val="single"/>
          <w:lang w:eastAsia="ru-RU"/>
        </w:rPr>
        <w:t>http://dx.doi.org/10.1016/j.cis.2010.05.004.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val="en-US"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Ludmila Pukhovska, Marina Sacilotto-Vasyienko PERSPECTIVES OF TEACHER PR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FESSIONAL DEVELOPMENT IN UKRAINE: DISCOURSES AND PRACTICE //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Порівняльно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-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педагогічні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студії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: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Науково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-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педагогічний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журнал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.-  2010.- № 3. (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Пуховська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Л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.,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Сасілотто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-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Василенко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 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Перспективи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професійного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розвитку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вчителів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Україні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: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теорія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та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практика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//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Порівняльно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-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педагогічні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студії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: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Науково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-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педагогічний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журнал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. – 2010. – № 3 (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англ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мовою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). – 0,4 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друк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.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арк</w:t>
      </w: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val="en-US" w:eastAsia="ru-RU"/>
        </w:rPr>
        <w:t>Lushyn, P. The problem of pedagogical transfer of Critical Thinking Curriculum within Global and Ecopsychological perspectives // Children Philosophize Worldwide: Theoretical and Practical Concepts. - Eds. Eva Marshal/ Takara Dobashi/ Barabar Weber. – Berlin: Peter Lang. – 2009. – P. 179-184. 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Ануфрієва О.Л. Готовність молодих науковців до науково-дослідної роботи / О.Л. Ануфрієва // Освіта регіону. – 2010. – №2. – C.140-145.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Ануфрієва О.Л. Економічна грамотність педагогів як складова їх професійної компетентності / О.Л. Ануфрієва // Проблеми освіти: наук. зб. Інституту інноваційних технологій і змісту освіти МОН України. – К., 2010.–Вип. №61. – C.145-152. – 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Ануфрієва О.Л. Якість економічної  підготовки сучасних педагогів / О.Л. Ануфрієва // Нова педагогічна думка: науково-методичний журнал. –  2010. –  №1. – C.17-20.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Базелюк В.Г. Особливості інноваційного розвитку закладів освіти у контексті європейських освітніх цінностей / В.Г. Базелюк // Наукові записки Ніжинського державного університету імені Миколи Гоголя. Психолого-педагогічні науки. – Ніжин, 2010. – № 9. – С.48-51. – 0,3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Базелюк В.Г. Система дослідницьких умінь керівника ЗНЗ / В.Г. Базелюк // Імідж сучасного педагога. – Полтава, 2010. –  № 2 (101). С.35-37. – 0,3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Базелюк В.Г. Українська школа в умовах модернізації: цінності і цілі / В.Г. Базелюк // Наукова думка. – №2. – 2010. – С.294-298.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Базелюк В.Г. Фінансово-економічна діяльність керівника закладу освіти: залучення додаткових коштів / В.Г. Базелюк // Практика управління закладами освіти. – 2010. – №8. – С.33-39.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Базелюк В.Г. Шляхи формування організаційної культури ЗНЗ [Електронний ресурс] / В.Г. Базелюк // Теорія та методика управління освітою: електронне наукове фахове видання. – 2010. − №3. –– Режим доступу до журн.: </w:t>
      </w:r>
      <w:hyperlink r:id="rId5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 – 0,3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Т.Е. Формирование навыков безопасной жизнедеятельности у школьников Украины при изучении предмета «Основы здоровья» / Т.Е. Бойченко // Národna a medzinárodna bezpečnosť 2010: Zbornǐk abstraktov vedeckŷch a odbornŷch prac. – Liptovskŷ Mikuláš. Slovakia, 2010. – Р. 27-32. На СD. – 0,5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Алгоритм здоров’ятворення особистості / Т.Є. Бойченко // Біологія і хімія в школі. – 2010. – № 3. – С. 20-22. – 0,2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Методологічні засади    післядипломної освіти методистів основ здоров’я як важливої ланки безперервної освіти / Т.Є. Бойченко // Обрії. – 2010. - №1(30). – С.19-22. – 0,3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Підвищення рівня здоров’язбережувальної компетентності педагогів у системі післядипломної освіти / Т.Є. Бойченко // Вища освіта України. – Додаток 4, том IV (16), 2009. – Тематичний випуск «Вища освіта України у контексті до європейського освітнього простору». – С. 32-39.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Підручник «Основи здоров’я» як засіб індивідуалізації навчання / Т.Є. Бойченко // Витоки педагогічної майстерності. Зб. наук. праць Полтавського національного педагогічного ун-ту ім. В.Г. Короленка. – Вип. 7. – Полтава, 2010. – Серія «Педагогічні науки». – С. 40-45.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Підручник з основ здоров’я: основні засади розбудови, структура і зміст / Т.Є. Бойченко // Наукові записки Кіровоградського державного педагогічного університету ім. В.Винниченка: Серія: Педагогічні науки. – Випуск 88. – Кіровоград: РВВ КДПУ ім. В. Винниченка, 2010. – С. 47-51. – 0,4 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Принцип превентивності як засадничий у безперервній валеологічній освіті / Т.Є. Бойченко // Педагогічні науки: теорія, історія, інноваційні технології. – Суми: СумДПУ, 2010. – С. 3-11.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Розбудова принципів безперервної валеологічної освіти в Україні / Т.Є. Бойченко // Проблеми сучасної педагогічної освіти. Сер.: Педагогіка і психологія. – Зб. статей. – Ялта: РВВ КГУ, 2010. – Вип. 26. – Ч.1. – С. 22-28.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Статеве виховання учнівської молоді України [Електронний ресурс] /  Т.Є. Бойченко // Теорія та методика управління освітою: електронне наукове фахове видання. – 2010. – № 4. – Режим доступу до журн.: </w:t>
      </w:r>
      <w:hyperlink r:id="rId6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 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Теоретико-методологічні засади розробки підручника «Основи здоров’я» / Т. Бойченко // Наукові записки Кіровоградського державного педагогічного університету ім. В.Винниченка: Серія: Педагогічні науки. – Випуск 92. – Кіровоград: РВВ КДПУ ім. В. Винниченка, 2010. – С. 45-50.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Бойченко Т.Є. Формування здоров’язбережувальної компетентності як умова розвитку обдарованої особистості / Т.Є. Бойченко // Вісник Інституту розвитку дитини. Вип. 9. Серія: Філософія, педагогіка, психологія: Збірник наукових праць. – К.: Видавництво Національного педагогічного університету ім. М.П. Драгоманова, 2010. – С. 42-49.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 І. Бути готовим приймати виклики / О.І. Бондарчук // Профтехосвіта. – 2009. – № 12. – С. 1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.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 – 0,1 друк.арк.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 І. Специфіка та рушійні сили розвитку особистості дорослої людини в умовах соціальних трансформацій / О.І. Бондарчук // Актуальні проблеми психології: зб. наук. праць Інституту психології ім. Г.С. Костюка НАПН України; за ред. С. Д. Максименка. – К., 2010. – Т. ІХ, Ч. 2. – С. 63–75. – 0,6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 І. Чи можлива професійна кар’єра в системі ПТО? / О.І. Бондарчук // Профтехосвіта. – 2010. – № 1(13). – С. 14-19.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О.І. Модель особистісного розвитку студентської молоді / О.І. Бондарчук // Вісник Чернігівського державного педагогічного університету. (Серія: Психологічні науки). – Чернігів, 2009. – Т. 1., Вип. 74. – С. 49–56.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– 0,4 друк.арк.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О.І. Рефлексивність керівників освітніх організацій як чинник удосконалення їхньої психологічної компетентності / О.І. Бондарчук // Вісник післядипломної освіти : зб. наук. праць / ред. кол. В.В. Олійник (голов. ред.) [та ін.]. – К. : Геопринт, 2009. – Вип. 13, Ч. 2. – С. 32–38. – (Ун-т менедж. освіти АПН України, Асоц. безперерв. освіти дорослих). – 0,4 друк.арк.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О.І. Комплекс методик для дослідження психологічних особливостей професійної діяльності та синдрому «професійного вигорання» працівників державної податкової служби України /Л. М. Карамушка,  О.І. Бондарчук, Т.В. Грубі // Актуальні проблеми психології : зб. наук. праць Інституту психології ім. Г. С. Костюка НАПН України ; за ред. С. Д. Максименка, Л. Карамушки. – К., 2010. – Т. І, Ч. 25-26. – С. 238–272. – 1,5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О.І. Креативність і когнітивне забезпечення особистісного розвитку керівників освітніх організацій / О.І. Бондарчук // Наука і освіта : наук-практ. журнал Південного наук. центру НАПН України. – 2010, лютий. – С. 4–7. – 0,2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Бондарчук О.І. Проблеми вдосконалення психологічної компетентності керівників освітніх організацій у процесі підвищення кваліфікації / О.І. Бондарчук // Вісник післядипломної освіти : зб. наук. праць / ред. кол. В.В. Олійник (голов. ред.) [та ін.]. – К., 2010. – Вип. 1(14), Ч. 2. – С. 47–52. – 0,4 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Брусєнцева О.А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.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 Впровадження інноваційних педагогічних технологій як складова розвитку вищої освіти в сучасних умовах [Електронний ресурс] / О.А. Брусєнцева //  Теорія і методика управління освітою: електронне наукове фахове видання. – 2010. – №4. – 0,4 друк.арк. Режим доступу до журн.: </w:t>
      </w:r>
      <w:r w:rsidRPr="00D97AD0">
        <w:rPr>
          <w:rFonts w:ascii="Arial" w:hAnsi="Arial" w:cs="Arial"/>
          <w:color w:val="121617"/>
          <w:sz w:val="18"/>
          <w:szCs w:val="18"/>
          <w:u w:val="single"/>
          <w:lang w:eastAsia="ru-RU"/>
        </w:rPr>
        <w:t>http://tme.umo.edu.ua/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Брусєнцева О.А. Впровадження сучасної кадрової стратегії на підприємстві як передумова конкурентоспроможності країни / О.А. Брусєнцева // Імідж сучасного педагога. – 2010. – № 2. –  0,7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Брусєнцева О.А. Особливості підготовки фахівців з використанням дослідницького методу в системі післядипломної заочної освіти / О.А. Брусєнцева // Управління розвитком: зб. наук. праць. –  Харків, видавництво ХНЕУ. – 2010. – С.45-51. – 0,2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Брусєнцева О.А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.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 Информационно-коммуникационные технологии как фактор развития национальных экономических систем / О.А. Брусєнцева // Управління розвитком: зб. наук. праць. – Харків, ХНЕУ. – 2010. – С.25-30. – 0,3 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Брюховецька О.В. Особливості ефективного управління загальноосвітнім навчальним закладом як проблема психологічної теорії і практики / О.В. Брюховецька // Вісник післядипломної освіти: зб. наук. праць. – 2010. – Вип. 1(14), ч. 2 : Психологія. – С. 53-61.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Брюховецька О.В. Креативність як чинник формування комунікативної компетентності керівників освітніх організацій / О.В. Брюховецька  // Наука і освіта : науково-практичний журнал Південного наукового центру НАПН України. – Одеса, 2010. – С. 151-155.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Брюховецька О.В. Психологічні проблеми формування комунікативної компетентності керівників освітніх організацій в системі ППО / О.В. Брюховецька // Актуальні проблеми психології: зб. наук. праць Інституту психології ім. Г.С. Костюка НАПН України; за ред. С. Д. Максименка. – К., 2010. – Т. ХII, ч. 1. – С. 85-97. – 0,7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Бурлаєнко Т.І. Навчання протягом усього  життя – необхідність та перспективи / Т.І. Бурлаєнко // Імідж сучасного педагога. – 2010. – №  1(100). –  С.48 – 50. –  0,35 д. а.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Бурлаєнко Т.І. Необхідність формування економічної компетентності менеджерів освіти у розрізі професійного розвитку на засадах стандартизації освіти / Т.І. Бурлаєнко // Нова педагогічна думка. – 2010. –  № 2. –  С. 3-5. – 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Вакуліч Т. М. Аналіз проблеми психологічної компетенції щодо попередження розвитку віктимної поведінки суб’єктів навчально-виховного процесу / Т.М. Вакуліч // Вісник післядипломної освіти : зб. наук. праць / ред. кол. В.В. Олійник (голов. ред.) [та ін.]. – К., 2010. – Вип. 1(14), Ч. 2. – С. 62–70.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Ващенко Л. Планування досліджень з освітньої політики як науковий та соціальний феномен / Л. Ващенко // Рідна школа. –  2010. – № 1-2. – с. 5-8. – 0,3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Веліховська А. Застосування мережних технологій у діяльність методиста освітньої системи регіону / А. Веліховська, Л. Забродська //   Вересень. – 2010. – №1-2.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Волянюк Н.Ю. Акмеологический инвариант профессионализма тренера / Н.Ю. Волянюк // Спортивный психолог. – 2009. – № 3 (18). – С. 36-42. – 0,5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Волянюк Н.Ю. Власть тренера и зависимость спортсмена / Н. Волянюк, Г. Ложкін, А. Колосов // Спортивный психолог. – 2009. - №1 (16). – С.13-19. – 0,2 друк.арк.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Волянюк Н.Ю. Особливості агресії батьків, яким характерне фізичне насильство над дітьми [Електронний ресурс] / Н.Ю. Волянюк, Г.В. Ложкін, В.А. Бараннік // Теорія та методика управління освітою: електронне наукове фахове видання. – 2010. − №3. – 0,4 друк.арк. Режим доступу до журн.: </w:t>
      </w:r>
      <w:hyperlink r:id="rId7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Волянюк Н.Ю. Психологические предпосылки формирования циничности в педагогической профессии / Н. Волянюк, Г. Ложкін // Практична психологія та соціальна робота. – 2010. – № 8 (137). – С. 1-4. – 0,5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Головко М. Августин Волошин – автор оригінальної методичної системи навчання фізики в загальноосвітній школі / М. Головко // Фізика та астрономія в школі. – 2010. – № 10. – С. 45-48. – 0,5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Головко М. Система науково-педагогічних поглядів  М.Й. Розенберга як важлива складова розвитку дидактики фізики в Україні / М. Головко // Наукові записки Кіровоградського державного педагогічного університету ім. В. Винниченка. – Серія: педагогічні науки. – 2010. – Випуск 90. – С. 72-76.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Головко М.В. Зіновій Приблуда – представник Одеської наукової школи методики фізики / М.В. Головко // Фізика та астрономія в школі. – 2010.- №4. –  С. 42-45.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Головко М.В. Історико-методичні джерела сучасного підручника з фізики для профільної школи //Фізика та астрономія в школі.- 2010.- № 5.- С. 44 – 46.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Головко М.В. Особистість вченого у розвитку методичної науки: Олександр Бабенко – фундатор дидактики фізики в Україні / М.В. Головко // Вісник Чернігівського державного педагогічного університету імені Т.Г. Шевченка. – Серія: педагогічні науки /Чернігівський державний педагогічний університет імені Т.Г.Шевченка; гол. ред. Носко М.О. – Чернігів: ЧДПУ, 2010. – Вип. 77.  – С. 53-57.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Головко М.В. Формування наукових основ управління навчально-пізнавальною діяльністю у вітчизняній дидактиці фізики /М.В. Головко // Теорія та методика вивчення природничо-математичних і технічних дисциплін: збірник наукових праць. – 2010. Випуск 14. – Рівне: Волинські обереги, 2010. – С. 3-7.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Гораш К.В. Теоретичне обґрунтування системи інформаційного забезпечення впровадження освітніх інновацій у підвищення кваліфікації педагогічних працівників [Електронний ресурс] / К.В. Гораш // Теорія та методика управління освітою: Електронне наукове фахове видання: Університет менеджменту освіти. – Вип. 3. – 2010 р. – 0,4 друк.арк. Режим доступу:</w:t>
      </w:r>
      <w:hyperlink r:id="rId8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http://www.tme.umo.edu.ua/docs/3/Horash.pdf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Горяна Л.Г. Екологічний проект як спосіб упровадження здоров'язбережувальних технологій у шкільні природничі дисципліни / Л.Г. Горяна // Витоки педагогічної майстерності. Збірник наукових праць Полтавського національного педагогічного університету імені В. Короленка. – Випуск 7. – Полтава, 2010. – Серія «Педагогічні науки». – С.89-94. – 0,5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Гриценок І.А. Моніторинг якості в діяльності педагога вищого навчального закладу / І.А. Гриценок // Збірник науково-методичних праць Університету туризму, економіки та права. – Вип. 1. –  К., 2010. – С.45-65. – 0,6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Гриценок І.А. Управління розвитком професійного потенціалу педагогічних кадрів / І.А. Гриценок // Вища освіта України. - Тематичний випуск: Вища ocвітa України в контексті інтеграції до європейського освітнього простору. Додаток 4, том ІІ (20) – Київ, 2010. – С.444-451. – 0,5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Гриценок І.А. Формування інформаційної культури педагогічних працівників професійної освіти / І.А. Гриценок // Нова педагогічна думка: науково-методичний журнал / Редкол.: М. Віднічук (голова) та ін. – Рівно: ПП ВПФ «ПапірусДрук», 2010. – Вип. І. – С. 40–44. – 0,6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Гуралюк А.Г. Концепції оцінки ефективності управління навчальним закладом [Електронний ресурс] / А.Г. Гуралюк // Теорія та методика управління освітою: електронне наукове фахове видання. – 2010. − № 3. – 0,4 друк.арк.  Режим доступу до журн.: </w:t>
      </w:r>
      <w:hyperlink r:id="rId9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Гуралюк А.Г. Технології оцінювання якості освіти у світовій практиці / А.Г. Гуралюк </w:t>
      </w:r>
      <w:r w:rsidRPr="00D97AD0">
        <w:rPr>
          <w:rFonts w:ascii="Arial" w:hAnsi="Arial" w:cs="Arial"/>
          <w:b/>
          <w:bCs/>
          <w:color w:val="121617"/>
          <w:sz w:val="18"/>
          <w:szCs w:val="18"/>
          <w:lang w:eastAsia="ru-RU"/>
        </w:rPr>
        <w:t>// 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Нова педагогічна думка. – 2010. – №2. – с. 116-118. – 0,3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Данилишин Б.М. Економічні вектори освітнього простору./ Б.М. Данилишин, В.І. Куценко // Вісник НАН України. – 2010. – №6. – С. 3-13. – 0,6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Данилишин Б.М. Через модернізацію освіти до економіки знань / Б.М. Данилишин, В.І. Куценко // Науковий світ. –  2010. – №7 – С.6-8.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Дивак В.В. Особливості економічної підготовки директорів загальноосвітніх навчальних закладів у системі післядипломної педагогічної освіти / В.В. Дивак // Нова педагогічна думка. – 2010. – №1. – С.74-76. – 0,2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Дивак В.В. Модель розвитку економічної компетентності директорів ВНЗ засобами інформаційно-комунікаційних технологій / В.В.Дивак // Теорія та методика управління освітою: електронне фахове видання. – 2009. – №2. – 0,4 друк.арк. Режим доступу до журн.:</w:t>
      </w:r>
      <w:hyperlink r:id="rId10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Дмитренко Г.А. Економічні і правові аспекти ефективного управління персоналом організації / Г.А. Дмитренко // Економіка та управління. – 2010. – №4. С.15-20.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Дмитренко Г.А. Освіта та якість життя населення: сучасний аспект / Г.А. Дмитренко // Імідж сучасного педагога. – 2010. – №3(102). – С. 3-7.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Дмитренко Г.А. Школа синергетичного ефекту «2+2=5» для підготовки успішних менеджерів // Теорія та методика управління освітою: електронне наукове фахове видання. – 2010. − №3. – 0,4 друк.арк.  Режим доступу до журн.: </w:t>
      </w:r>
      <w:hyperlink r:id="rId11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Драч І.І. Акмеологічний підхід до формування професійної компетентності студентів у вищому навчальному закладі / І.І. Драч // Теорія та методика управління освітою: електронне наукове фахове видання. – 2009. − №2. –  0,4 друк.арк.  Режим доступу до журн.: </w:t>
      </w:r>
      <w:hyperlink r:id="rId12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 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Драч І.І.</w:t>
      </w:r>
      <w:r w:rsidRPr="00D97AD0">
        <w:rPr>
          <w:rFonts w:ascii="Arial" w:hAnsi="Arial" w:cs="Arial"/>
          <w:b/>
          <w:bCs/>
          <w:color w:val="121617"/>
          <w:sz w:val="18"/>
          <w:szCs w:val="18"/>
          <w:lang w:eastAsia="ru-RU"/>
        </w:rPr>
        <w:t> 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Інтегрований підхід при вивченні фахових дисциплін майбутніми бухгалтерами у ВНЗ І-ІІ рівня акредитації / Драч І.І., Л.В. Станкевичус // Теорія та методика управління освітою: електронне наукове фахове видання. – 2010. − №4. – 0,4 друк.арк.  Режим доступу до журн.:</w:t>
      </w:r>
      <w:hyperlink r:id="rId13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Драч І.І. Компетентнісний підхід до професійної підготовки техніків-геофізиків з ремонту та обслуговування устаткування / І.І. Драч, М.О. Сперкач // Вісник післядипломної освіти: Зб. наук. праць. – 2010. – Вип. 1(14). Ч. 1. – С.65-72. – 0,5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Драч І.І. Особливості освітньої діяльності у сучасній вищій школі / І.І. Драч, Є.Р. Чернишова // Теорія та методика управління освітою: електронне наукове фахове видання. – 2010. − №3. –  0,4 друк.арк.  Режим доступу до журн.: </w:t>
      </w:r>
      <w:hyperlink r:id="rId14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Єльникова Г. Науково-методичний супровід організації та розбудови громадсько активних шкіл в Україні [Електронний ресурс] / Галина Єльникова, Олена Марчак // Теорія та методика управління освітою: електронне наукове фахове видання. – 2010. − №3. – 0,3 друк.арк.  Режим доступу до журн.: </w:t>
      </w:r>
      <w:hyperlink r:id="rId15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Єльникова Г. Про впровадження компетентнісного підходу в навчальний процес вищого навчального закладу [Електронний ресурс] / Галина Єльникова // Теорія та методика управління освітою: електронне наукове фахове видання. – 2010. − № 5. – 0,3 друк.арк.  Режим доступу до журн.: </w:t>
      </w:r>
      <w:hyperlink r:id="rId16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Єльникова Г.В. Компетентнісний підхід до моделювання професійної діяльності керівника вищого навчального закладу [Електронний ресурс] / Галина Василівна Єльникова // Теорія та методика управління освітою: електронне наукове фахове видання. – 2010. − № 4. – 0,4 друк.арк.   Режим доступу до журн.: </w:t>
      </w:r>
      <w:hyperlink r:id="rId17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Зінчук Н.А. Організаційно-педагогічні засади формування аналітичної компетентності майбутніх менеджерів у ВНЗ / Н.А. Зінчук// Імідж сучасного педагога. – 2010. – №2 (101). – С.42-46.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Зінчук Н.А. Підготовка майбутніх менеджерів до аналітичної діяльності: проблеми та шляхи їх розв’язання [Електронний ресурс] / Н.А. Зінчук // Теорія та методика управління освітою: електронне наукове фахове видання. – 2009. – № 2. – 0,3 друк.арк.   Режим доступу:</w:t>
      </w:r>
      <w:hyperlink r:id="rId18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Зіньковський Ю., Олійник В. Управління проектами та програмами соціально-економічного розвитку України в сферах освіти, науки і виробництва / Ю. Зіньковський, В. Олійник // Професійно-технічна освіта. – 2010. – №1. – С. 27-30.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Івкін В.М.  Психологічні умови розвитку готовності менеджерів середньої освіти до управління змінами в освітніх організаціях / ВМ. Івкін // Актуальні проблеми психології : зб. наук. праць Ін-ту психології ім. Г.С. Костюка НАПН  України за ред. С.Д. Максименка, Л.М. Карамушки; К. : Наук. світ, 2010. – Т. 1, Ч. 25. - С. 17–25. – 0,5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Катюк Я.Л. Підготовка керівників ПТНЗ до розвитку професійної самосвідомості у системі підвищення кваліфікації / Я.Л. Катюк // Обрії. – 2010. – №1(30). – С.14-17.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День, засіяний добром / В.І. Ковальчук // Профтехосвіта. – 2010. - №10. –  с.1. – 0,1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Земля, на яку першими сходять промені сонця / В.І. Ковальчук // Профтехосвіта. – 2010. – №4. – с.1. – 0,1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Інклюзивна освіта – освіта для всіх / В.І. Ковальчук // Профтехосвіта. – 2010. – №6. –  с.1. – 0,1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Мистецтво управління іншими / В.І. Ковальчук // Відкритий урок: розробки, технології, досвід. – 2010. – №4 (184). – С.14-15. – 0,2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Модернізація освіти – крок до успіху / В.І. Ковальчук // Профтехосвіта. – 2010. – №5. – с.1. – 0,1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Основа стратегічних змін / В.І. Ковальчук // Профтехосвіта. – 2010. - №9. – С.1. – 0,1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Право та освіта – Українські реалії / В.І. Ковальчук // Профтехосвіта. – 2010. – №3. – с.96. – 0,1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Пріоритети нового року / В.І. Ковальчук // Профтехосвіта. – 2010. – №1 – с.1. – 0,1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Розвиток педагогічної майстерності викладача ПТНЗ / В.І. Ковальчук // Вища освіта України. - Тематичний випуск: Вища освіта України в контексті інтеграції до європейського освітнього простору. Додаток 4. Том ІV (22) –  Київ, 2010. – С.472-481. – 0,5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Сучасні виміри професійного виховання учнів / В.І. Ковальчук // Відкритий урок: розробки, технології, досвід. – 2010. – №7-8 (187-188). –  С.10-11. – 0,2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Творчість у творах декоративно-прикладного мистецтва / В.І. Ковальчук // Відкритий урок: розробки, технології, досвід. – 2010. – №6(186). – С.8-9. – 0,2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Чинники професійного самовизначення школярів / В.І. Ковальчук // Відкритий урок: розробки, технології, досвід. – 2010. –  №9 (189). – С.12-13. – 0,2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Ковальчук В.І. Як зробити навчання ефективним. Емпірична модель навчання / В.І. Ковальчук // Профтехосвіта. – 2010. - №9. –  С.22-32. – 0,6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Колпаков В.М. Проблема понятійно-категоріального апарату в педагогіці розвитку / В.М. Колпаков // Теорія та методика управління освітою: електронне наукове фахове видання. – 2010. − №3. – 0,4 друк.арк.  Режим доступу до журн.: </w:t>
      </w:r>
      <w:hyperlink r:id="rId19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Колпаков В.М. Концептуально-понятійні основи кадрового забезпечення системи професійної освіти / В.М. Колпаков // Теорія та методика управління освітою: електронне наукове фахове видання. – 2010. − № 4. – 0,3 друк.арк. Режим доступу до журн.: </w:t>
      </w:r>
      <w:hyperlink r:id="rId20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Купрієвич В.О. Професійне самовдосконалення керівника закладу професійно-технічної освіти / В.О. Купрієвич // Нова педагогічна думка: науково-методичний журнал / Редкол.: М. Віднічук (голова) та ін. – Рівно: ПП ВПФ «ПапірусДрук», 2010. – Вип. І. – С. 38–40. – 0,3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Купрієвич В.О. Спадщина Антона Семеновича Макаренка. Удосконалення професійної компетентності керівних і педагогічних кадрів професійних навчальних закладів / В.О. Купрієвич, І.А. Гриценок // Профтехосвіта  – 2010. – березень. –  С. 14-22. – 0,5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Лушин П.В. Об экологичности психологического воздействия: экофасилитативный подход / П.В. Лушин // Практическая психология и социальная работа. – 2010. – №6. – С. 7-10.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Лушин П.В. Экологичность влияния: проблема и пути ее решения в экопсихологической перспективе / П. Лушин / Вісник Київського національного Університету імені Тараса Шевченка. – Серія «Соціологія. Психологія. Педагогіка. – Додаток 4, том Ш(15) . – 2009. – С.199-205. – 0,7 друк.арк.</w:t>
      </w:r>
      <w:r w:rsidRPr="00D97AD0">
        <w:rPr>
          <w:rFonts w:ascii="Arial" w:hAnsi="Arial" w:cs="Arial"/>
          <w:i/>
          <w:iCs/>
          <w:color w:val="121617"/>
          <w:sz w:val="18"/>
          <w:szCs w:val="18"/>
          <w:lang w:eastAsia="ru-RU"/>
        </w:rPr>
        <w:t> (не ввійшло в звіт за 2009)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Лушин П.В. Экопсихологический кризис как возможность развития личности  / П. Лушин // Актуальні проблеми психології. – 2010. – Т.7. – Вип. 21. – С.136-140. – 0,4 друк.арк.</w:t>
      </w:r>
    </w:p>
    <w:p w:rsidR="000135F5" w:rsidRPr="00D97AD0" w:rsidRDefault="000135F5" w:rsidP="00D97AD0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Мельник В.К. Науково-методичне забезпечення якості професійної підготовки керівників загальноосвітніх навчальних закладів в інституті післядипломної педагогічної освіти / В.К. Мельник</w:t>
      </w:r>
      <w:r w:rsidRPr="00D97AD0">
        <w:rPr>
          <w:rFonts w:ascii="Arial" w:hAnsi="Arial" w:cs="Arial"/>
          <w:b/>
          <w:bCs/>
          <w:color w:val="121617"/>
          <w:sz w:val="18"/>
          <w:szCs w:val="18"/>
          <w:lang w:eastAsia="ru-RU"/>
        </w:rPr>
        <w:t>// </w:t>
      </w: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Нова педагогічна думка. – 2010. – №1. – с. 62-65.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100. Мельник В.К. Технологія стратегічного планування діяльності загальноосвітнього навчального закладу [Електронний ресурс] / В.К. Мельник // Теорія та методика управління освітою: електронне наукове фахове видання. – 2010. − № 3. – 0,4 друк.арк. Режим доступу до журн.:</w:t>
      </w:r>
      <w:hyperlink r:id="rId21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101. Морозова М.Е. Стимулювання персоналу до професійного розвитку / М.Е. Морозова // Вісник післядипломної освіти : зб. наук. праць / голов. ред. В.В. Олійник. – 2010. – Вип. 1(14). Ч.1. – С. 124-131. – 0,5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102. Морозова М.Е. Окремі напрями управління професійним розвитокм науково-педагогічних працівників системи післядипломної педагогічної освіти / М.Е. Морозова // Вересень. Наук.-метод., ін фор.-освітній журнал. – 2010. – № 3-4 ((52-230. – С. 75-81. – 0,5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103. Москальова А.С. Бар’єри професійного становлення керівників загальноосвітніх навчальних закладів / А.С. Москальова // Вісник післядипломної освіти : зб. наук. праць / голов. ред. В.В. Олійник. – Вип. 13. –  2009. – Ч. 2. – С.205-212. – 0,5 друк.арк.  </w:t>
      </w:r>
      <w:r w:rsidRPr="00D97AD0">
        <w:rPr>
          <w:rFonts w:ascii="Arial" w:hAnsi="Arial" w:cs="Arial"/>
          <w:i/>
          <w:iCs/>
          <w:color w:val="242C2D"/>
          <w:sz w:val="18"/>
          <w:szCs w:val="18"/>
          <w:lang w:eastAsia="ru-RU"/>
        </w:rPr>
        <w:t>(не ввійшло в звіт за 2009)</w:t>
      </w: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104.  Москальова А.С. Підготовка керівників загальноосвітніх навчальних закладів до конструктивного подолання комунікативних бар’єрів на основі компетентнісного підходу / А.С. Москальова // Вісник післядипломної освіти : зб. наук. праць / голов. ред. В.В. Олійник. – К., 2010. – Вип. 1(14). – Ч. 2. – С. 262-272. – 0,6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105. Москальова А.С. Підготовка керівників загальноосвніх навчальних закладів до конструктивного подолання комунікативних бар’єрів на основі компетентнісного підходу / А.С. Москальова //Вісник післядипломної освіти : зб. наук. праць / ред. кол. В.В. Олійник (голов. ред.) [та ін.]. – К., 2010. – Вип. 1(14). – Ч. 2. – С. 262-272. – 0,6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106.  Москальова А.С. Психологічні бар’єри в професійному становленні керівників загальноосвітніх навчальних закладів. /А.С.Москальова // Вісник Чернігівського державного педагогічного університету імені Т.Г. Шевченка : зб. наук. праць: у 2-х т. – Вип. 74. – Т.2. – Чернігів, 2009. – С. 38-43. – 0,4 друк.арк.  </w:t>
      </w:r>
      <w:r w:rsidRPr="00D97AD0">
        <w:rPr>
          <w:rFonts w:ascii="Arial" w:hAnsi="Arial" w:cs="Arial"/>
          <w:i/>
          <w:iCs/>
          <w:color w:val="242C2D"/>
          <w:sz w:val="18"/>
          <w:szCs w:val="18"/>
          <w:lang w:eastAsia="ru-RU"/>
        </w:rPr>
        <w:t>(не ввійшло в звіт за 2009)</w:t>
      </w: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107.  Набок М.В. Курсове підвищення кваліфікації державних службовців освітньої галузі за очно-дистанційною формою навчання / М.В. Набок // Нова педагогічна думка. – 2010. – №1. – с. 31-33. – 0,3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108.  Набок М.В. Проблеми формування правового поля післядипломної освіти України / М.В. Набок // Педагогічний дискурс. – 2010. – №1. – С.25-27. – 0,3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109.  Набока Л.Я. Становлення викладача-андрагога в системі післядипломної освіти / Л.Я. Набока // Обрії. – 2010. - №1(30). – С.22-24. – 0,3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110.  Наумова В.Ю. Діяльність викладача-андрагога в системі післядипломної освіти / В.Ю. Наумова // Обрії. – 2010. - №1(30). – С.24-25. – 0,3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111.  Нежинська О. О. Особливості вмінь та навичок керівників загальноосвітніх навчальних закладів щодо запровадження ґендерного підходу в освітню практику / О.О. Нежинська // Вісник післядипломної освіти : зб. наук. праць / ред. кол. В.В. Олійник (голов. ред.) [та ін.]. – К., 2010. – Вип. 1 (14). – Ч. 2 : Психологія. – С. 272–282. – 0,9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112.  Ніколаєнко С.В. Проблеми фахового зростання директорів вищих навчальних закладів І-ІІ рівнів акредитації / С.В. Ніколаєнко // Обрії. – 2010. – №1(30). – С.30-33.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113.  Ніколенко Л.Т. Андрагогічний підхід до навчання  дорослих в системі    післядипломної освіти / Л.Т. Ніколенко // Обрії. – 2010. – №1(30). – С. 17-19.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114.  Ніколенко Л.Т. Андрагогічні засади розвитку професіоналізму педагогів у системі післядипломної освіти / Л.Т. Ніколенко // Імідж сучасного педагога. – 2010. – №10 (109).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115.  Овдієнко І. М. Психологічні умови підготовки керівників загальноосвітніх навчальних закладів до взаємодії зі шкільною психологічною службою / І. М. Овдієнко // Вісник післядипломної педагогічної освіти : зб. наук. праць. – 2010. – Вип. 1(14), ч. 2 : Психологія. –  С. 291-299. – 0,8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116.  Олійник В. Освіта впродовж життя: як і чого вчити дорослих? / В. Олійник // Управління освітою. – 2010. – № 1 (229), січень. – С. 4 – 7. – 0,5 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117.  Олійник В.В. Загальна стратегія ППО / В.В. Олійник //   Управління освітою. – 2010. - № 7 (235). – С. 11-13.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118.  Олійник В.В. Загальна стратегія ППО / В.В. Олійник // Управління освітою. – 2010. - № 8 (236), квітень. – С. 3-6.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119. Олійник В.В. Організація освіти для дорослих / В.В. Олійник // Директор школи, ліцею, гімназії. – 2010. – № 2. – С. 13. – 0,1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120. Оліфіра Л.М.  Проблема формування професійної управлінської компетентності керівників закладів освіти в психолого-педагогічних дослідженнях [Електронний ресурс] // Теорія та методика управління освітою: електронне наукове фахове видання. – 2010. − № 3. – 0,4 друк.арк. Режим доступу до журн.: </w:t>
      </w:r>
      <w:hyperlink r:id="rId22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121. Оліфіра Л.М. Тренінг як інструмент розвитку професійної управлінської компетентності керівників освіти / Л.М. Оліфіра // Нова педагогічна думка. – №  1. – 2010. – С. 65-68.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122. Пащенко О.В. Сучасні підходи до розробки інструментів педагогічного оцінювання / О.В. Пащенко // Профтехосвіта. – № 6(18), 2010. – С. 18 – 25. – 0,6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123. Пащенко О.В. Якість освіти як визначальний чинник впровадження європейської кредитно-трансферної системи у вищих навчальних закладах / О.В. Пащенко // Збірник науково-методичних праць Університету туризму, економіки та права. – Вип. 1. –  К., 2010. – С.20-34. – 0,8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124.  Пінчук Н. І. Методика дослідження мотивації удосконалення психологічних компетентностей керівників освітніх організацій // Актуальні проблеми психології : зб. наук. праць Інституту психології ім. Г.С. Костюка НАПН України; за ред. С.Д. Максименка. – К., 2010. – Т. ІХ, Ч. 28. – 0,6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125.  Приходькіна Н.О. Ґендер як соціальний статус жінки-керівника в освіті / Н.О. Приходькіна // Теорія та методика управління освітою: електронне наукове фахове видання. – 2010. − № 4. – 0,6 друк.арк. Режим доступу до журн.: </w:t>
      </w:r>
      <w:hyperlink r:id="rId23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126.  Пуховська Л.П.  Новини з міжнародного педагогічного простору / Л.П.Пуховська // Порівняльно-педагогічні студії: Науково-педагогічний журнал. –  2010. – № 4. – 0,5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127.  Пуцов В.І. Освіта дорослих: проблеми теорії та практики // В.І. Пуцов // Обрії. – 2010. - №1(30) – С.33-35.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128.  Пуцов В.І. Соціально-педагогічні аспекти проблем освіти дорослих / В.І. Пуцов // Імідж сучасного педагога. – 2010. – №10 (109).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129.  Ріктор Т.Л. Ціннісна управлінська еліта та її роль при формуванні й використанні трудового потенціалу з позицій синергетичного підходу / Т.Л. Ріктор // Імідж сучасного педагога. – 2010. – № 1(100). – С. 17-21. – 0,5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130.  Руденко М.В. Акмеологічні аспекти формування здорового способу життя в умовах закладів післядипломної освіти / М.В. Руденко, А.Б. Єрмоленко // Обрії. – 2010. – №1(30). – С.25-28. – 0,5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131.  Савченко О.Я. Орієнтовне планування уроків з предмета «Основи здоров’я» на ІІ семестр / О.Я. Савченко, Т.Є. Бойченко, Н.С. Коваль // Початкова школа. – 2010. – № 1. – С. 56-62. – 0,6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132.  Саюк В.І. Управління процесом підготовки та професійного зростання науково-педагогічних кадрів в умовах євроінтеграції / В.І. Саюк // Шлях освіти. – 2010. – №1. – с. 8-12. – 0,7 друк.арк.</w:t>
      </w:r>
    </w:p>
    <w:p w:rsidR="000135F5" w:rsidRPr="00D97AD0" w:rsidRDefault="000135F5" w:rsidP="00D97AD0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133.   Саюк В.І. формування економічної культури керівних і педагогічних кадрів освіти в умовах конкурентного середовища / В.І. Саюк // Нова педагогічна думка. – 2010. – №1. – с. 27-30. – 0,5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134.  Семеньков О.Г. Вплив освіти на стратегічний розвиток науково-технічного прогресу / О.Г. Семеньков // Імідж сучасного педагога. – 2010. –  №2(101). – С.6-8.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135.  Сергеєва Л.М. Напрями управління суспільною диверсифікацією професійно-технічної освіти України / Л.М. Сергеєва // Вісник Черкаського університету. Серія: Педагогічні науки. Випуск 183. Ч. III. – Черкаси. – 2010. – С. 58-62. – 0,6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136.  Сергеєва Л.М. Сучасні орієнтири змісту управлінської компетентності керівника навчального закладу / Л.М. Сергеєва // Теорія та методика управління освітою: електронне наукове фахове видання – 2010. − №3. – 0,5 друк.арк. Режим доступу до журн.: </w:t>
      </w:r>
      <w:hyperlink r:id="rId24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137.  Сергеєва Л.М. Формування стратегічних цілей функціонування професійно-технічного навчального закладу / Л.М. Сергеєва // Сучасні інформаційні технології та інноваційні методики навчання в підготовці фахівців: методологія, теорія, досвід, проблеми: Зб. наук. праць. – Випуск 25. – Київ-Вінниця, 2010. – С. 158-164. – 0,6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138.  Скрипник М.І. Історія андрагогіки: генезис, основні тенденції, біографії вчених у контексті нового історизму / М.І. Скрипник // Імідж сучасного педагога. – 2010. – №10 (109).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139.  Скрипник М.І. Історія андрагогічних знань: періодизація, основні тенденції, персоналії / М.І. Скрипник // Обрії. – 2010. – №1(30). – С. 28-30. – 0,5  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140.  Сніцар Л.П. Формування готовності освітян до сприйняття європейських цінностей / Л.П.Сніцар // Порівняльно-педагогічні студії: Науково-педагогічний журнал. –  2010. – № 4. – 0,5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141.  Солодков В.В. Інструментальне забезпечення досліджень ціннісних орієнтацій педперсоналу / В.Т.Солодков // Порівняльно-педагогічні студії: Науково-педагогічний журнал. –  2010. – № 4.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142.  Солодков В.Т. Актуальні методики вивчення ціннісних орієнтацій освітян / В.Т. Солодков // Наукові записки: Чернігівський НДУ ім. М.Гоголя. – 2010. –  № 3.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143.  Солодков В.Т. Соціальне партнерство – самоцінність громадянського суспільства  / В.Т. Солодков // Імідж сучасного педагога. - 2010. - № 2. -  С. 23 – 27. – 0,5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144.  Тарусова Л.І. Виховання відповідальності молоді / Л.І. Тарусова,</w:t>
      </w:r>
      <w:r w:rsidRPr="00D97AD0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 </w:t>
      </w: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І.Ю. Новосад  // Профтехосвіта. Юридичний супровід. – 2010. – № 2. – С.14-35. – 1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145.  Тарусова Л.І. Права дітей-інвалідів в освіті. Правові аспекти інклюзивної та адаптивної освіти / Л.І. Тарусова, І.Ю. Новосад // Профтехосвіта. – 2010. –  № 6. – 0,7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146.  Філь О. А. Значущість психологічних характеристик конкурентоздатності управлінського персоналу освітніх організацій / Філь О. А. // Народна освіта: електронне наукове фахове видання. Вип. 2(11), 2010.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147.  Філь О. А. Методичний інструментарій для комплексної діагностики рівня розвитку конкурентоздатності сучасних організацій / О.А. Філь// Актуальні проблеми психології: зб. наук. праць Інституту психології ім. Г.С. Костюка НАПН України; за ред. С.Д. Максименка, Л.М. Карамушки. – Т. 1, Ч. 26. – К.,  2010. – С. 338-348. – 0,6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148.  Чаусова Т.В.</w:t>
      </w:r>
      <w:r w:rsidRPr="00D97AD0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 </w:t>
      </w: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Професійне становлення як складова життєвої позиції майбутніх психологів / Т.В. Чаусова // Вісник післядипломної освіти: зб. наук. праць. – К., 2010. – Вип.1 (14), ч.2: Психологія. – С.430-440. – 0,6 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149.  Черкасов Н.Д., Чаусов А.А., Емченко Е.А. Принципиальные решения новых ветроэнергетических установок карусельного типа / Н.Д. Черкасов, А.А. Чаусов, Е.А. Емченко // Уральский научный вестник: научно-технический и практический журнал [Казахстан]. – 2010. – № 29260. – С. 104-112. –  0,5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150.  Чернишова Є.Р. На шляху модернізації післядипломної педагогічної освіти / Є.Р. Чернишова // Освіта України. – 2010. – Випуск 53-54. – 0,5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151.  Чернишова Є.Р. Особистісно-орієнтовний підхід до підготовки магістрів за спеціальністю «Управління навчальними закладами» / Є.Р. Чернишова, І.І. Драч // Рідна школа. – 2010. – 0,5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152. Чернишова Є.Р. Післядипломна педагогічна освіта в консорціумі закладів післядипломної педагогічної освіти, перспективи розвитку / Є.Р. Чернишова // Післядипломна освіта в Україні. – 2010 р. – С. 7-9. – 0,5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153.  Чернишова Є.Р., Драч І.І. Проблеми та перспективи підготовки фахівців у вищій школі  / Є.Р. Чернишова, І.І. Драч // Проблеми освіти. – 2010. – Випуск 62. – 0,5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154.  Чміль А.І. Інноваційні моделі організації навчального процесу в закладах післядипломної педагогічної освіти [Електронний ресурс] / А.І. Чміль // Теорія та методика управління освітою: електронне наукове фахове видання  – 2010. – №3. – 0,6 друк.арк. Режим доступу до журн.:</w:t>
      </w:r>
      <w:hyperlink r:id="rId25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155.  Штомпель Г. О. Сучасний менеджеризм і координація професійного зростання в освітній організації / Г.О. Штомпель // Вісник післядипломної освіти: зб. наук. праць / ред. кол. В.В. Олійник (голов. ред.) [та ін.].  – К., 2010. – Вип. 1(14). – Ч. 1 : Педагогіка. – С. 216-232. – 0,8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156.  Шупік І.М. Розвиток початкової освіти в умовах побудови громадянського суспільства / І.М. Шупік // Імідж сучасного педагога. – 2010. – № 2 (101). – С.32-34.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157.  Шупік І.М. Управління організацією системи методичної роботи початкової школи як однієї з ланок безперервної освіти педагогів / І.М. Шупік</w:t>
      </w:r>
      <w:r w:rsidRPr="00D97AD0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 // </w:t>
      </w:r>
      <w:r w:rsidRPr="00D97AD0">
        <w:rPr>
          <w:rFonts w:ascii="Arial" w:hAnsi="Arial" w:cs="Arial"/>
          <w:color w:val="242C2D"/>
          <w:sz w:val="18"/>
          <w:szCs w:val="18"/>
          <w:lang w:eastAsia="ru-RU"/>
        </w:rPr>
        <w:t>Нова педагогічна думка: Науково-методичний журнал. – 2010. – №1. – с. 117-119. – 0,4 друк.арк.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Інститут післядипломної освіти інженерно-педагогічних працівників</w:t>
      </w:r>
    </w:p>
    <w:p w:rsidR="000135F5" w:rsidRPr="00D97AD0" w:rsidRDefault="000135F5" w:rsidP="00D97AD0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42C2D"/>
          <w:sz w:val="18"/>
          <w:szCs w:val="18"/>
          <w:lang w:eastAsia="ru-RU"/>
        </w:rPr>
      </w:pPr>
      <w:r w:rsidRPr="00D97AD0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(м. Донецьк)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Алексеев И.А. О снижении динамических нагрузок в вынесенной системе подачи очистного комбайна с электромагнитными муфтами скольжения / И.А. Алексеев, С.В. Дубинин, К.Н. Маренич // ДонНТУ Гірнича електромеханіка та автоматика: Наук.-техн. зб. — Донецьк, 2010. — Вип.84.- С.151-155. – 0,3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Бережна В.Г. Використання ділової гри в адаптаційному навчальному процесі (сценарій виховної години екологічного напряму) / В.Г. Бережна, Л.Є. Коваль // Імідж сучасного педагога. – 2010. – № 3. – С.77-78. – 0,2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Єрмакова З.І. Емпатія як критерій сформованості комунікативної компетентності / З.І. Єрмакова // Вісник післядипломної освіти : Зб. наук. праць. – Вип. 1(14), ч.1 : Педагогіка / гол. ред. В. Олійник. – 2010. – С.73-78. – 0,5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Загорний М.П. Впровадження моделі системи обміну педагогічним досвідом в системі післядипломної освіти як вимога адаптивної школи / М.П. Загорний // Імідж сучасного педагога. – 2010. –  №1. – С.27-29. – 0, 2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Загорний М.П. Необхідність моделювання загальнодоступної системи обміну досвідом педагогічних працівників ПТНЗ як вимога адаптивної школи / М.П. Загорний // Імідж сучасного педагога. – 2010. –  №1 – С. 27-29. – 0,2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Загорний М.П. Проблема захищеності дидактичного тесту від випадкового вгадування повної вірної відповіді і її вирішення для вибіркових дидактичних тестів / М.П. Загорний // Збірник матеріалів науково-практичної Інтернет-конференції «Професійно-технічна освіта: пошуки шляхів оновлення»: Інститут післядипломної освіти інженерно-педагогічних працівників (м. Донецьк) Університету менеджменту освіти. – Донецьк: ІПО ІПП УМО, 2010.–С. 94-101. – 0,5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Ільїна Т.Б. Функціонування свідомості та самосвідомості у контексті розвитку / Т.Б.Ільїна // Збірник наукових праць Інституту психології ім. Г.С.Костюка НАПН України. Актуальні проблеми психології. – Т.4. – Київ, 2010. – С.68-74. – 0,5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 Л.Є. Електронний підручник як засіб вдосконалення професійної педагогічної освіти майстрів виробничого навчання / Л.Є. Коваль // Зб. наук. праць Донецького національного технічного університету. Серія: педагогіка, психологія, соціологія. – Вип. 8. – Донецьк: ДонНТУ, 2010. – С.64-69. – 0,4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 Л.Є. Удосконалення маркетингового управління вищими навчальними закладами / Л.Є. Коваль // Управління навчальним закладом: Проблеми теорії і практики. – ДонНУ, 2010. – С. 14. – 0,1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Коваль Л.Є. Формування дидактичної компетентності педагога в системі післядипломної освіти як одне із завдань адаптивної школи / Л.Є. Коваль, В.Г. Бережна // Імідж сучасного педагога. – 2010. - № 1. – С.24-26. – 0,4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Підготовка фахівців із захисту інформації та управління інформаційною безпекою в країнах Європейського союзу / М.Г. Коляда // Проблеми сучасної педагогічної освіти: Зб. статей. - Сер.: Педагогіка і психологія. – Ялта: РВВ КГУ, 2010. – Вип. 25. – Ч. 2. – С. 72–75. – 0,4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Дидактичні принципи організації навчального процесу підготовки майбутніх фахівців із захисту інформації та управління інформаційною безпекою / М.Г. Коляда // Педагогіка і психологія. – 2010. – № 1 (66). – С. 49–54. – 0,5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 М.Г. Організаційно-функціональні складові індивідуальної траєкторії навчання майбутніх фахівців з інформаційної безпеки / М.Г. Коляда // Гуманітарні науки. Науково-практичний журнал. – 2010. – № 1. – С. 77-86. – 0,6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Індивідуальна траєкторія навчання майбутніх фахівців з інформаційної безпеки у концепції «золотої пропорції» / М.Г. Коляда // Зб. наук. праць вищого навчального закладу «Донецький національний технічний університет». Серія: педагогіка, психологія і соціологія. – Донецьк: ДонНТУ, 2010. – № 7 (167). – С. 161-165. – 0,4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«Золота пропорція» як кількісний вияв гармонії в самоорганізації навчання студентів / М.Г. Коляда // Наука і освіта. – 2010. – №8. – С. 147-151. – 0,5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Ущільнення навчальної інформації шляхом використання методу «остовів» / М.Г. Коляда // Наукова скарбниця освіти Донеччини. – Донецьк: ДОІППО, 2010. – № 4 (9). – С. 19-21. – 0, 3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Використання теорії катастроф для визначення оптимальної кількості компетентностей майбутнього фахівця сфери інформаційної безпеки [Електронний ресурс] // Науковий вісник Донбасу, Педагогічні науки: електронне наукове фахове видання Луганського національного університету імені Тараса Шевченка. – 2010. – № 4 (12). – Режим доступу:</w:t>
      </w:r>
      <w:hyperlink r:id="rId26" w:history="1">
        <w:r w:rsidRPr="00D97AD0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http://alma-mater.luguniv.edu.ua/magazines/elect_v/NN8/09kmguib.pdf</w:t>
        </w:r>
      </w:hyperlink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Методологія гармонії і концепція «золотої пропорції» у педагогічній психології / М.Г. Коляда // Зб. наук. праць вищого навчального закладу «Донецький національний технічний університет». Серія: педагогіка, психологія і соціологія. – Донецьк: ДонНТУ, 2010. – № 8 (162). – С. 73–84. – 0,6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Реалізація індивідуальних освітніх траєкторій для майбутніх фахівців з управління інформаційною безпекою / М.Г. Коляда // Вісник Луганського національного педагогічного університету імені Тараса Шевченка. Педагогічні науки. – 2010. – № 12 (183). – С. 137–142. – 0,5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Коляда М.Г. «Ручна» технологія злому шифру Віженера з використанням методу Казіські / М.Г. Коляда // Інформаційні технології та комп’ютерна інженерія. – 2010. – № 1. – С. 45 – 55. – 0,6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Майорова І.Г. Дидактичні умови конструювання робочих зошитів в історичному аспекті  та на сучасному етапі / І.Г. Майорова // Збірник матеріалів науково-практичної Інтернет-конференції «Професійно-технічна освіта: пошуки шляхів оновлення» / Інститут післядипломної освіти інженерно-педагогічних працівників (м. Донецьк), Університету менеджменту освіти. – Донецьк : ІПО ІПП УМО, 2010. – С. 169-172. – 0,3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Майорова І.Г. Структура діяльності учнів при виконанні проектів різних типів / І.Г. Майорова // Імідж сучасного педагога. – 2010. –  №4. – С. 10-12. – 0,3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Майорова І.Г. Тести успішності. Інструмент об’єктивного контролю якості професійно-теоретичної підготовки учнів ПТНЗ / І.Г. Майорова // Профтехосвіта. – 2010. – № 1. – С. 45-52. – 0,5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Максименко О.Г. Дослідження механізмів психологічного захисту особистості в залежності від рівня диференціації психіки / О.Г. Максименко //Практична психологія та соціальна робота, 2010. – №5 (134). – С. 45-50. – 0,5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Максименко О.Г. Теорія дитяче-батьківських стосунків в глибинній психології (на прикладі оральної стадії розвитку особистості) / О.Г. Максименко // Науковий часопис НПУ імені М.П. Драгоманова, серія №12. Психологічні науки: Зб. наукових праць. – К.: НПУ ім. М.П.Драгоманова, 2010. - №29 (53). – С. 106-113. – 0,6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Новікова О.В. Творче мислення: традиції та перспективи дослідження / О.В. Новікова // Актуальні проблеми психології: Збірник наукових праць Інституту психології ім. Г.С.Костюка НАПН України / за заг. ред. В.О. Моляко. – Вип.10. – Част.1. – Житомир, 2010. – 0,4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Пашкова Н. Инновационные цветоинформационные образовательные и оздоровительные технологии / Н. Пашкова // Вісник Інституту розвитку дитини: Збірник наукових праць. – Вип. 10. Серія: Філософія, педагогіка, психологія. – Київ: Видавництво Національного педагогічного університету ім. М.П.Драгоманова, 2010. – 172. – С.126-132. – 0,5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Пашкова Н. Инновационные цветоинформационные образовательные и оздоровительные технологии / Газета «Акцент», 17.04.2010 р. - Донецк. – С.4. – 0,1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Развитие информационной компетентности в процессе обучения врачей-интернов неврологов / Е.А. Статинова, Л.Е. Коваль, С.В.Селезнева, Е.Б. Прокопенко, С.А. Сохин, О.Л. Максименко, А.А. Кривошей // Вопросы здравоохранения Донбасса: Сборник научно-педагогических статей, вып. 21. – Донецьк, 2010. – С. 176-182. – 0,5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Руденко С.В. Соціальний інтелект як чинник психологічної готовності керівників до управління закладами освіти / С.В.Руденко // Збірник наукових праць Інституту психології ім. Г.С.Костюка НАПН України. Актуальні проблеми психології (статтю подано до друку у серпні 2010 р.)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Савустьяненко Т. Використання ділової гри з поопераційним рейтинговим самоконтролем знань, вмінь та навичок в умовах адаптивної школи / Т. Савустьяненко, Г. Хропот, Г. Голованець // Імідж сучасного педагога. – 2010. – № 4 (103). – С. 20-22. – 0,3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Савустьяненко Т.Л. Результативне поле навчання в системі післядіпломної освіти як перспективний перехід до адаптивної школи / Т.Л. Савустьяненко // Імідж сучасного педагога. – 2010. – № 1 (100). – С. 21-23. – 0,3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Савустьяненко Т.Л., Хмелюк Н.В. Інтеграційно-адаптаційний навчальний процес  при підготовці фахівців будівельного профілю / Т.Л. Савустьяненко, Н.В. Хмелюк // Імідж сучасного педагога. – 2010. - № 10. – С.22-25. – 0,4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Ситніков О.П. Післядипломна освіта педагогічного персоналу ПТНЗ / О.П. Ситніков // Профтехосвіта. – 2010. – № 2. – С. 35-37. – 0,3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Сілаєва І.Є. Міжнародний галузевий науково-методичний Web-семінар «Інноваційні технології при підготовці електрогазозварників»: перші здобутки та перспективи / І.Є. Сілаєва // Профтехосвіта: Шкільний світ. - №11. – 2010. – 0,1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Сілаєва І.Є. Чи рухається профтехосвіта вперед? / І.Є. Сілаєва // Профтехосвіта: Шкільний світ. - №3. – Березень. – 2010. – С.94. – 0,1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Стовба Н.І. Вплив когнітивно-стильових особливостей учня на розуміння тексту / Н.І.Стовба // Наука і освіта: спецвипуск «Когнітивні процеси та творчість. – 2010. – С.266-270. – 0,3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Стовба Н.І. Мотиви читання та самопроектування професійного зростання фахівця / Н.І.Стовба, А.І.Чеботарьова // Вісник післядипломної освіти: зб. наук. праць. – Київ, УМО НАПН України. – Вип.1(14), ч.2: Психологія. – 2010. – С.385-391. – 0,5 друк.арк.</w:t>
      </w:r>
      <w:bookmarkStart w:id="0" w:name="_GoBack"/>
      <w:bookmarkEnd w:id="0"/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Торба Н.Г. Історичні та сучасні тенденції в описі та розумінні феномену конфлікту / Н.Г. Торба // Вісник післядипломної освіти: зб. наук. праць. – Київ, Ун-т менедж. освіти НАПН України. – Вип. 1 (14). Ч.2: Психологія / Голов. ред. В.В. Олійник. – 2010. – С.423-429. – 0,5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Торба Н.Г. Проблема виникнення конфліктів в освітньому процесі ПТНЗ / Н.Г. Торба // Сучасні суспільні проблеми у вимірі соціології управління: Збірник наукових праць ДонДУУ. – Т.ХІ. Вип.146.Серія «Соціологія». – Донецьк: ДонДУУ, 2010. – С.397-402. – 0,4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Торба Н.Г. Сутність та структурно-динамічний аспект сучасних конфліктів / Н.Г.Торба // Актуальні проблеми психології. Том V: Психофізіологія. Психологія праці. Експериментальна психологія. Випуск 10. / За ред. Максименка С.Д. – К. : ДП «Інформаційно-аналітичне агентство, 2010. – С.225-231. – 0,5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Шевчук С.С. Методика проведення тренінгів під час професійного навчання / С.С. Шевчук // Профтехосвіта. – 2010. – № 1. – С. 35-37. – 0,2 друк.арк.</w:t>
      </w:r>
    </w:p>
    <w:p w:rsidR="000135F5" w:rsidRPr="00D97AD0" w:rsidRDefault="000135F5" w:rsidP="00D97AD0">
      <w:pPr>
        <w:numPr>
          <w:ilvl w:val="0"/>
          <w:numId w:val="3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D97AD0">
        <w:rPr>
          <w:rFonts w:ascii="Arial" w:hAnsi="Arial" w:cs="Arial"/>
          <w:color w:val="121617"/>
          <w:sz w:val="18"/>
          <w:szCs w:val="18"/>
          <w:lang w:eastAsia="ru-RU"/>
        </w:rPr>
        <w:t>Шевчук С.С. Методологічний аспект вивчення узагальнення та впровадження передового педагогічного досвіду / С.С. Шевчук // Трудова підготовка у закладах освіти. – № 7-8. – 2010. – С. 25-29. – 0,4 друк.арк.</w:t>
      </w:r>
    </w:p>
    <w:p w:rsidR="000135F5" w:rsidRDefault="000135F5" w:rsidP="00D97AD0"/>
    <w:sectPr w:rsidR="000135F5" w:rsidSect="0076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ED2"/>
    <w:multiLevelType w:val="multilevel"/>
    <w:tmpl w:val="BB72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E3E2B"/>
    <w:multiLevelType w:val="multilevel"/>
    <w:tmpl w:val="5D0A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426D2"/>
    <w:multiLevelType w:val="multilevel"/>
    <w:tmpl w:val="E5C4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320"/>
    <w:rsid w:val="000135F5"/>
    <w:rsid w:val="00156D12"/>
    <w:rsid w:val="001C3320"/>
    <w:rsid w:val="00484371"/>
    <w:rsid w:val="0076039F"/>
    <w:rsid w:val="008F1362"/>
    <w:rsid w:val="00D9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9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97AD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97AD0"/>
  </w:style>
  <w:style w:type="character" w:styleId="Emphasis">
    <w:name w:val="Emphasis"/>
    <w:basedOn w:val="DefaultParagraphFont"/>
    <w:uiPriority w:val="99"/>
    <w:qFormat/>
    <w:rsid w:val="00D97AD0"/>
    <w:rPr>
      <w:i/>
      <w:iCs/>
    </w:rPr>
  </w:style>
  <w:style w:type="character" w:styleId="Hyperlink">
    <w:name w:val="Hyperlink"/>
    <w:basedOn w:val="DefaultParagraphFont"/>
    <w:uiPriority w:val="99"/>
    <w:semiHidden/>
    <w:rsid w:val="00D97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e.umo.edu.ua/docs/3/Horash.pdf" TargetMode="External"/><Relationship Id="rId13" Type="http://schemas.openxmlformats.org/officeDocument/2006/relationships/hyperlink" Target="http://tme.umo.edu.ua/" TargetMode="External"/><Relationship Id="rId18" Type="http://schemas.openxmlformats.org/officeDocument/2006/relationships/hyperlink" Target="http://tme.umo.edu.ua/" TargetMode="External"/><Relationship Id="rId26" Type="http://schemas.openxmlformats.org/officeDocument/2006/relationships/hyperlink" Target="http://alma-mater.luguniv.edu.ua/magazines/elect_v/NN8/09kmgui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me.umo.edu.ua/" TargetMode="External"/><Relationship Id="rId7" Type="http://schemas.openxmlformats.org/officeDocument/2006/relationships/hyperlink" Target="http://tme.umo.edu.ua/" TargetMode="External"/><Relationship Id="rId12" Type="http://schemas.openxmlformats.org/officeDocument/2006/relationships/hyperlink" Target="http://tme.umo.edu.ua/" TargetMode="External"/><Relationship Id="rId17" Type="http://schemas.openxmlformats.org/officeDocument/2006/relationships/hyperlink" Target="http://tme.umo.edu.ua/" TargetMode="External"/><Relationship Id="rId25" Type="http://schemas.openxmlformats.org/officeDocument/2006/relationships/hyperlink" Target="http://tme.umo.edu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tme.umo.edu.ua/" TargetMode="External"/><Relationship Id="rId20" Type="http://schemas.openxmlformats.org/officeDocument/2006/relationships/hyperlink" Target="http://tme.umo.edu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me.umo.edu.ua/" TargetMode="External"/><Relationship Id="rId11" Type="http://schemas.openxmlformats.org/officeDocument/2006/relationships/hyperlink" Target="http://tme.umo.edu.ua/" TargetMode="External"/><Relationship Id="rId24" Type="http://schemas.openxmlformats.org/officeDocument/2006/relationships/hyperlink" Target="http://tme.umo.edu.ua/" TargetMode="External"/><Relationship Id="rId5" Type="http://schemas.openxmlformats.org/officeDocument/2006/relationships/hyperlink" Target="http://tme.umo.edu.ua/" TargetMode="External"/><Relationship Id="rId15" Type="http://schemas.openxmlformats.org/officeDocument/2006/relationships/hyperlink" Target="http://tme.umo.edu.ua/" TargetMode="External"/><Relationship Id="rId23" Type="http://schemas.openxmlformats.org/officeDocument/2006/relationships/hyperlink" Target="http://tme.umo.edu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me.umo.edu.ua/" TargetMode="External"/><Relationship Id="rId19" Type="http://schemas.openxmlformats.org/officeDocument/2006/relationships/hyperlink" Target="http://tme.umo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e.umo.edu.ua/" TargetMode="External"/><Relationship Id="rId14" Type="http://schemas.openxmlformats.org/officeDocument/2006/relationships/hyperlink" Target="http://tme.umo.edu.ua/" TargetMode="External"/><Relationship Id="rId22" Type="http://schemas.openxmlformats.org/officeDocument/2006/relationships/hyperlink" Target="http://tme.umo.edu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7222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рік</dc:title>
  <dc:subject/>
  <dc:creator>Андрей</dc:creator>
  <cp:keywords/>
  <dc:description/>
  <cp:lastModifiedBy>SamLab.ws</cp:lastModifiedBy>
  <cp:revision>2</cp:revision>
  <dcterms:created xsi:type="dcterms:W3CDTF">2015-02-26T10:15:00Z</dcterms:created>
  <dcterms:modified xsi:type="dcterms:W3CDTF">2015-02-26T10:15:00Z</dcterms:modified>
</cp:coreProperties>
</file>