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A0" w:rsidRPr="00ED0230" w:rsidRDefault="000A7AA0" w:rsidP="00EC7250">
      <w:pPr>
        <w:pStyle w:val="xfmc1"/>
        <w:spacing w:before="0" w:beforeAutospacing="0" w:after="0" w:afterAutospacing="0"/>
        <w:ind w:firstLine="720"/>
        <w:jc w:val="both"/>
        <w:rPr>
          <w:caps/>
          <w:sz w:val="28"/>
          <w:szCs w:val="28"/>
          <w:lang w:val="uk-UA"/>
        </w:rPr>
      </w:pPr>
      <w:bookmarkStart w:id="0" w:name="bookmark0"/>
      <w:r>
        <w:rPr>
          <w:caps/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ох</w:t>
      </w:r>
      <w:r>
        <w:rPr>
          <w:caps/>
          <w:sz w:val="28"/>
          <w:szCs w:val="28"/>
          <w:lang w:val="uk-UA"/>
        </w:rPr>
        <w:t xml:space="preserve"> К.</w:t>
      </w:r>
      <w:r w:rsidRPr="00ED0230">
        <w:rPr>
          <w:caps/>
          <w:sz w:val="28"/>
          <w:szCs w:val="28"/>
          <w:lang w:val="uk-UA"/>
        </w:rPr>
        <w:t xml:space="preserve">В. </w:t>
      </w:r>
      <w:r>
        <w:rPr>
          <w:sz w:val="28"/>
          <w:szCs w:val="28"/>
          <w:lang w:val="uk-UA"/>
        </w:rPr>
        <w:t>Науково-практична лабораторія: ще один варіант психологічної служби</w:t>
      </w:r>
      <w:r w:rsidRPr="00ED0230">
        <w:rPr>
          <w:sz w:val="28"/>
          <w:szCs w:val="28"/>
          <w:lang w:val="uk-UA"/>
        </w:rPr>
        <w:t xml:space="preserve"> / Педагогічна газета. – № </w:t>
      </w:r>
      <w:r>
        <w:rPr>
          <w:sz w:val="28"/>
          <w:szCs w:val="28"/>
          <w:lang w:val="uk-UA"/>
        </w:rPr>
        <w:t>5</w:t>
      </w:r>
      <w:r w:rsidRPr="00ED0230">
        <w:rPr>
          <w:sz w:val="28"/>
          <w:szCs w:val="28"/>
          <w:lang w:val="uk-UA"/>
        </w:rPr>
        <w:t xml:space="preserve"> -.2014 р.</w:t>
      </w:r>
    </w:p>
    <w:bookmarkEnd w:id="0"/>
    <w:p w:rsidR="000A7AA0" w:rsidRPr="00F6584D" w:rsidRDefault="000A7AA0" w:rsidP="00F6584D">
      <w:pPr>
        <w:pStyle w:val="210"/>
        <w:shd w:val="clear" w:color="auto" w:fill="auto"/>
        <w:spacing w:before="0" w:line="240" w:lineRule="auto"/>
        <w:ind w:firstLine="567"/>
        <w:jc w:val="center"/>
        <w:rPr>
          <w:rStyle w:val="23"/>
          <w:rFonts w:ascii="Calibri" w:hAnsi="Calibri"/>
          <w:b/>
          <w:bCs/>
          <w:color w:val="000000"/>
          <w:sz w:val="28"/>
          <w:szCs w:val="28"/>
          <w:lang w:val="uk-UA" w:eastAsia="uk-UA"/>
        </w:rPr>
      </w:pPr>
      <w:r w:rsidRPr="00F6584D">
        <w:rPr>
          <w:b/>
          <w:bCs/>
          <w:sz w:val="28"/>
          <w:szCs w:val="28"/>
          <w:lang w:val="uk-UA"/>
        </w:rPr>
        <w:t>НАУКОВО-ПРАКТИЧНА ЛАБОРАТОРІЯ: ЩЕ ОДИН ВАРІАНТ ПСИХОЛОГІЧНОЇ СЛУЖБИ ВНЗ</w:t>
      </w:r>
    </w:p>
    <w:p w:rsidR="000A7AA0" w:rsidRPr="00EC7250" w:rsidRDefault="000A7AA0" w:rsidP="00EC7250">
      <w:pPr>
        <w:pStyle w:val="210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>Протягом останніх десятиріч в Україні запроваджуються психологічні служби у вищих навчальних закладах, які, безперечно, сприяють гуманізації освіти. У літературі описується багато можливих форм, і ми пропонуємо власний, майже трирічний досвід організації такої служби в Інституті післядипломної освіти інженерно-педагогічних працівників Університету менеджменту освіти в Донецьку.</w:t>
      </w:r>
    </w:p>
    <w:p w:rsidR="000A7AA0" w:rsidRPr="00EC7250" w:rsidRDefault="000A7AA0" w:rsidP="00EC7250">
      <w:pPr>
        <w:pStyle w:val="210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>Науково-практична лабораторія була створена у 2011 р. для додаткового навчання психологічному консультуванню та як психологічна служба інституту. Мета відображена в назві - це місце, де можна шукати нові підходи в психологічного консультування та засвоювати надбання. Головною засадою лабораторії є альтернативність, тобто можливість одночасного існування багатьох поглядів на будь-яку психологічну проблему.</w:t>
      </w:r>
    </w:p>
    <w:p w:rsidR="000A7AA0" w:rsidRPr="00EC7250" w:rsidRDefault="000A7AA0" w:rsidP="00EC7250">
      <w:pPr>
        <w:pStyle w:val="210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>Кістяк лабораторії створюють підготовані консультанти, які більше року регулярно займаються в ній і пройшли певний курс консультування як клієнти. Вони, крім участі в заняттях, надають послуги з індивідуального консультування, і кожен студент або слухач інституту може отримати їх без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softHyphen/>
        <w:t xml:space="preserve">коштовно. Лабораторія є відкритою - на щотижневу зустріч може прийти будь-який студент або слухач інституту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/>
        </w:rPr>
        <w:t>незалежно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 xml:space="preserve"> від спеціальності й отримати консультацію або супервізію, зворотний зв'язок від групи.</w:t>
      </w:r>
    </w:p>
    <w:p w:rsidR="000A7AA0" w:rsidRPr="00EC7250" w:rsidRDefault="000A7AA0" w:rsidP="00EC7250">
      <w:pPr>
        <w:pStyle w:val="210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>На другому році існування лабораторії в ній виявилися певні, хоча і слабкі «сектантські» тенденції, тобто нетолерантність до інших підходів. Регулярних повторень ведучого про те, що будь-який напрям практичної психології має право на існування та заслуговує на увагу, виявилося недостатньо. Студенти погоджувалися з цим теоретично, але при практичному зіткненні з підходом, який відрізнявся від того, що склався в лабораторії, навіть проя</w:t>
      </w:r>
      <w:r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>в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>или певну агресію до ведучих, які проводили презентацію навчальної групи з гештальт-терапії. Це заняття, зокрема агре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softHyphen/>
        <w:t>сивні висловлювання, докладно проаналізували разом із учасниками, були зроблені певні висновки. Після цього до лабораторії регулярно запрошують спеціалістів з різних галузей практичної психології. Вони показують свою роботу, пропонуючи технічні прийоми й філософію своїх підходів. З кожним таким гостем у студентів зростає не тільки толерантність, а й зацікавленість до різних підходів. Так, започатковано співпрацю з Міжнародним інститутом екзистенційного консультування, з провідними практичними психологами, зокрема з засновником екофасилітації Павлом Лушиним.</w:t>
      </w:r>
    </w:p>
    <w:p w:rsidR="000A7AA0" w:rsidRPr="00EC7250" w:rsidRDefault="000A7AA0" w:rsidP="00EC7250">
      <w:pPr>
        <w:pStyle w:val="210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>Лабораторія показала свою практичну суспільну значущість під час політичної кризи в Україні. Були проведені спеціальні заняття, присвячені збереженню психічного здоров'я в цих умовах. У процесі спільного творчого пошуку знайдено певні принципи та прийоми надання психологічної допомоги. Завдяки цьому учасники лабораторії отримали можливість допомагати, щонайменше, своїм близьким. Зараз частина кожного заняття неминуче присвячується цій темі.</w:t>
      </w:r>
    </w:p>
    <w:p w:rsidR="000A7AA0" w:rsidRPr="00EC7250" w:rsidRDefault="000A7AA0" w:rsidP="00EC7250">
      <w:pPr>
        <w:pStyle w:val="210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>Кожне заняття відрізняється від інших не тільки за змістом, а й за формою - вона створюється залежно від інтересів учасників на кожній конкретній зустрічі. Заняття проводяться щотижня по три години, а найчастіша форма така: в основному колі працюють так звані консультанти - студенти, які займаються більше року та пройшли 10 обов'язкових годин консультування як клієнти. Решта учасників являє собою так званий акваріум - своєрідний зал для глядачів. Визначаються основні теми в психології та консультуванні, які цікавлять більшість. На їх основі учасникам із акваріума пропонується попрацювати клієнтом з консультантом, якого вони для цього обирають. Після індивідуальної 30-хвилинної роботи коло і акваріум дають емоційні відгуки, потім консультанту надається індивідуальна та групова супервізія. Далі відбувається груповий аналіз роботи, короткі лекції та об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softHyphen/>
        <w:t>говорення теоретичних питань, актуалізованих під час заняття.</w:t>
      </w:r>
    </w:p>
    <w:p w:rsidR="000A7AA0" w:rsidRPr="00EC7250" w:rsidRDefault="000A7AA0" w:rsidP="00EC7250">
      <w:pPr>
        <w:pStyle w:val="210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 xml:space="preserve">Заняття нині відвідують зазвичай від 10 до 15 студентів. За минулий навчальний рік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/>
        </w:rPr>
        <w:t>проведено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 xml:space="preserve"> близько 100 годин занять та індивідуальні супервізії для консультантів поза їх рамками. Консультанти в цілому провели більше 120 годин консультацій для студентів і слухачів нашого інституту. В роботі активно беруть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/>
        </w:rPr>
        <w:t xml:space="preserve">участь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 xml:space="preserve">випускники інституту, які були першими учасниками. За їх словами, лабораторія їм ще більш потрібна тепер, ніж коли вони були студентами. У свою чергу вони пропонують досвід практичної роботи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/>
        </w:rPr>
        <w:t>психолога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 xml:space="preserve">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/>
        </w:rPr>
        <w:t xml:space="preserve">тим,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>хто навчається сьогодні.</w:t>
      </w:r>
    </w:p>
    <w:p w:rsidR="000A7AA0" w:rsidRPr="00EC7250" w:rsidRDefault="000A7AA0" w:rsidP="00EC7250">
      <w:pPr>
        <w:pStyle w:val="210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 xml:space="preserve">За відгуками викладачів, для частини студентів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/>
        </w:rPr>
        <w:t xml:space="preserve">участь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 xml:space="preserve">у таких заняттях справді 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/>
        </w:rPr>
        <w:t>послужила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t xml:space="preserve"> мотивуючим фактором, змінилося їхнє ставлення до на</w:t>
      </w:r>
      <w:r w:rsidRPr="00EC7250">
        <w:rPr>
          <w:rStyle w:val="23"/>
          <w:rFonts w:ascii="Calibri" w:hAnsi="Calibri"/>
          <w:color w:val="000000"/>
          <w:sz w:val="28"/>
          <w:szCs w:val="28"/>
          <w:lang w:val="uk-UA" w:eastAsia="uk-UA"/>
        </w:rPr>
        <w:softHyphen/>
        <w:t>вчання. Навчальна діяльність стала більш осмисленою, адже вони краще уявляють собі, навіщо їм знання з психології.</w:t>
      </w:r>
    </w:p>
    <w:p w:rsidR="000A7AA0" w:rsidRPr="00EC7250" w:rsidRDefault="000A7AA0" w:rsidP="00D65079">
      <w:pPr>
        <w:spacing w:after="0" w:line="240" w:lineRule="auto"/>
        <w:ind w:firstLine="567"/>
        <w:jc w:val="both"/>
        <w:rPr>
          <w:rStyle w:val="23"/>
          <w:color w:val="000000"/>
          <w:sz w:val="28"/>
          <w:szCs w:val="28"/>
          <w:lang w:eastAsia="uk-UA"/>
        </w:rPr>
      </w:pPr>
      <w:r w:rsidRPr="00EC7250">
        <w:rPr>
          <w:rStyle w:val="23"/>
          <w:color w:val="000000"/>
          <w:sz w:val="28"/>
          <w:szCs w:val="28"/>
          <w:lang w:eastAsia="uk-UA"/>
        </w:rPr>
        <w:t xml:space="preserve">Окрім проблем, які лабораторія розв'язує, є проблеми, які вона виявляє. Так, участь в лабораторії не є такою масовою, як ми сподівалися на </w:t>
      </w:r>
      <w:r w:rsidRPr="00EC7250">
        <w:rPr>
          <w:rStyle w:val="23"/>
          <w:color w:val="000000"/>
          <w:sz w:val="28"/>
          <w:szCs w:val="28"/>
        </w:rPr>
        <w:t>початку</w:t>
      </w:r>
      <w:r w:rsidRPr="00EC7250">
        <w:rPr>
          <w:rStyle w:val="23"/>
          <w:color w:val="000000"/>
          <w:sz w:val="28"/>
          <w:szCs w:val="28"/>
          <w:lang w:eastAsia="uk-UA"/>
        </w:rPr>
        <w:t xml:space="preserve"> її створення, і нам вдалося з'ясувати причину цього. У багатьох студентів, як виявилося, образ себе як майбутнього спеціаліста-психолога є достатньо романтичним, тобто аж ніяк не пов'язаним із реальністю. Його джерелом є переважно голлівудські фільми, де показують персонажів-психологів, та популярно-психологічні статті в глянцевих журналах. У цьому образі немає помилок, важкої внутрішньої роботи з самопізнання, сумнівів. Багато хто зі студентів серйозно уявляє, що, отримавши диплом, вони відкриють офіс, до якого а вони будуть радісно та ефективно їм допомагати. В лабораторії, бачачи складність та неоднозначність процесу психологічного консультування, вони відчувають протиріччя між романтичним образом і реальністю, та часто несвідомо обирають збереження власної ілюзії. Після чого перестають відвідувати лабораторію, адже там труднощі практичної роботи і є предметом розгляду. Незважаючи на це, лабораторія продовжує роботу та пошук нових форм одночасного навчання і практичної роботи, якої нині так потребує Україна/</w:t>
      </w:r>
    </w:p>
    <w:p w:rsidR="000A7AA0" w:rsidRPr="00EC7250" w:rsidRDefault="000A7AA0" w:rsidP="00EC72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C7250">
        <w:rPr>
          <w:rFonts w:ascii="Times New Roman" w:hAnsi="Times New Roman" w:cs="Times New Roman"/>
          <w:sz w:val="28"/>
          <w:szCs w:val="28"/>
        </w:rPr>
        <w:t xml:space="preserve">Константин Лох,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C7250">
        <w:rPr>
          <w:rFonts w:ascii="Times New Roman" w:hAnsi="Times New Roman" w:cs="Times New Roman"/>
          <w:sz w:val="28"/>
          <w:szCs w:val="28"/>
        </w:rPr>
        <w:t xml:space="preserve">ерівник </w:t>
      </w:r>
    </w:p>
    <w:p w:rsidR="000A7AA0" w:rsidRPr="00EC7250" w:rsidRDefault="000A7AA0" w:rsidP="00EC72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C7250">
        <w:rPr>
          <w:rFonts w:ascii="Times New Roman" w:hAnsi="Times New Roman" w:cs="Times New Roman"/>
          <w:sz w:val="28"/>
          <w:szCs w:val="28"/>
        </w:rPr>
        <w:t>науково-практичної лабораторії,</w:t>
      </w:r>
    </w:p>
    <w:p w:rsidR="000A7AA0" w:rsidRPr="00EC7250" w:rsidRDefault="000A7AA0" w:rsidP="00EC72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C7250">
        <w:rPr>
          <w:rFonts w:ascii="Times New Roman" w:hAnsi="Times New Roman" w:cs="Times New Roman"/>
          <w:sz w:val="28"/>
          <w:szCs w:val="28"/>
        </w:rPr>
        <w:t>старший викладач кафедри психології</w:t>
      </w:r>
    </w:p>
    <w:p w:rsidR="000A7AA0" w:rsidRDefault="000A7AA0" w:rsidP="00EC72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C7250">
        <w:rPr>
          <w:rFonts w:ascii="Times New Roman" w:hAnsi="Times New Roman" w:cs="Times New Roman"/>
          <w:sz w:val="28"/>
          <w:szCs w:val="28"/>
        </w:rPr>
        <w:t xml:space="preserve">Інституту післядипломної освіти </w:t>
      </w:r>
    </w:p>
    <w:p w:rsidR="000A7AA0" w:rsidRDefault="000A7AA0" w:rsidP="00EC72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C7250">
        <w:rPr>
          <w:rFonts w:ascii="Times New Roman" w:hAnsi="Times New Roman" w:cs="Times New Roman"/>
          <w:sz w:val="28"/>
          <w:szCs w:val="28"/>
        </w:rPr>
        <w:t>інженерно-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7250">
        <w:rPr>
          <w:rFonts w:ascii="Times New Roman" w:hAnsi="Times New Roman" w:cs="Times New Roman"/>
          <w:sz w:val="28"/>
          <w:szCs w:val="28"/>
        </w:rPr>
        <w:t xml:space="preserve">едагогічних працівників (м. Донецьк) </w:t>
      </w:r>
    </w:p>
    <w:p w:rsidR="000A7AA0" w:rsidRPr="00EC7250" w:rsidRDefault="000A7AA0" w:rsidP="00EC72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C7250">
        <w:rPr>
          <w:rFonts w:ascii="Times New Roman" w:hAnsi="Times New Roman" w:cs="Times New Roman"/>
          <w:sz w:val="28"/>
          <w:szCs w:val="28"/>
        </w:rPr>
        <w:t>ДВНЗ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250">
        <w:rPr>
          <w:rFonts w:ascii="Times New Roman" w:hAnsi="Times New Roman" w:cs="Times New Roman"/>
          <w:sz w:val="28"/>
          <w:szCs w:val="28"/>
        </w:rPr>
        <w:t xml:space="preserve">«Університет менеджменту освіти» НАПН України </w:t>
      </w:r>
    </w:p>
    <w:sectPr w:rsidR="000A7AA0" w:rsidRPr="00EC7250" w:rsidSect="00D650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250"/>
    <w:rsid w:val="000A7AA0"/>
    <w:rsid w:val="001672BA"/>
    <w:rsid w:val="00585B3D"/>
    <w:rsid w:val="006D553F"/>
    <w:rsid w:val="00726647"/>
    <w:rsid w:val="00A53BC1"/>
    <w:rsid w:val="00AA2350"/>
    <w:rsid w:val="00D34D9D"/>
    <w:rsid w:val="00D65079"/>
    <w:rsid w:val="00EC7250"/>
    <w:rsid w:val="00ED0230"/>
    <w:rsid w:val="00F6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50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№2_"/>
    <w:basedOn w:val="DefaultParagraphFont"/>
    <w:link w:val="21"/>
    <w:uiPriority w:val="99"/>
    <w:rsid w:val="00EC7250"/>
    <w:rPr>
      <w:rFonts w:ascii="Times New Roman" w:hAnsi="Times New Roman" w:cs="Times New Roman"/>
      <w:b/>
      <w:bCs/>
      <w:i/>
      <w:iCs/>
      <w:spacing w:val="-20"/>
      <w:sz w:val="78"/>
      <w:szCs w:val="78"/>
      <w:shd w:val="clear" w:color="auto" w:fill="FFFFFF"/>
    </w:rPr>
  </w:style>
  <w:style w:type="character" w:customStyle="1" w:styleId="20">
    <w:name w:val="Заголовок №2"/>
    <w:basedOn w:val="2"/>
    <w:uiPriority w:val="99"/>
    <w:rsid w:val="00EC7250"/>
  </w:style>
  <w:style w:type="paragraph" w:customStyle="1" w:styleId="21">
    <w:name w:val="Заголовок №21"/>
    <w:basedOn w:val="Normal"/>
    <w:link w:val="2"/>
    <w:uiPriority w:val="99"/>
    <w:rsid w:val="00EC7250"/>
    <w:pPr>
      <w:widowControl w:val="0"/>
      <w:shd w:val="clear" w:color="auto" w:fill="FFFFFF"/>
      <w:spacing w:after="0" w:line="240" w:lineRule="atLeast"/>
      <w:outlineLvl w:val="1"/>
    </w:pPr>
    <w:rPr>
      <w:rFonts w:cs="Times New Roman"/>
      <w:b/>
      <w:bCs/>
      <w:i/>
      <w:iCs/>
      <w:spacing w:val="-20"/>
      <w:sz w:val="78"/>
      <w:szCs w:val="78"/>
      <w:lang w:val="ru-RU"/>
    </w:rPr>
  </w:style>
  <w:style w:type="character" w:customStyle="1" w:styleId="22">
    <w:name w:val="Основний текст (2)_"/>
    <w:basedOn w:val="DefaultParagraphFont"/>
    <w:link w:val="210"/>
    <w:uiPriority w:val="99"/>
    <w:rsid w:val="00EC725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3">
    <w:name w:val="Основний текст (2)"/>
    <w:basedOn w:val="22"/>
    <w:uiPriority w:val="99"/>
    <w:rsid w:val="00EC7250"/>
  </w:style>
  <w:style w:type="paragraph" w:customStyle="1" w:styleId="210">
    <w:name w:val="Основний текст (2)1"/>
    <w:basedOn w:val="Normal"/>
    <w:link w:val="22"/>
    <w:uiPriority w:val="99"/>
    <w:rsid w:val="00EC7250"/>
    <w:pPr>
      <w:widowControl w:val="0"/>
      <w:shd w:val="clear" w:color="auto" w:fill="FFFFFF"/>
      <w:spacing w:before="60" w:after="0" w:line="206" w:lineRule="exact"/>
      <w:jc w:val="both"/>
    </w:pPr>
    <w:rPr>
      <w:rFonts w:cs="Times New Roman"/>
      <w:sz w:val="17"/>
      <w:szCs w:val="17"/>
      <w:lang w:val="ru-RU"/>
    </w:rPr>
  </w:style>
  <w:style w:type="paragraph" w:customStyle="1" w:styleId="xfmc1">
    <w:name w:val="xfmc1"/>
    <w:basedOn w:val="Normal"/>
    <w:uiPriority w:val="99"/>
    <w:rsid w:val="00EC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919</Words>
  <Characters>5242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Лох К</dc:title>
  <dc:subject/>
  <dc:creator>Oksana</dc:creator>
  <cp:keywords/>
  <dc:description/>
  <cp:lastModifiedBy>SamLab.ws</cp:lastModifiedBy>
  <cp:revision>2</cp:revision>
  <dcterms:created xsi:type="dcterms:W3CDTF">2015-06-11T10:48:00Z</dcterms:created>
  <dcterms:modified xsi:type="dcterms:W3CDTF">2015-06-11T10:48:00Z</dcterms:modified>
</cp:coreProperties>
</file>