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87EAC5" w14:textId="77777777" w:rsidR="007813BA" w:rsidRPr="00A755E6" w:rsidRDefault="007813BA" w:rsidP="007813BA">
      <w:pPr>
        <w:spacing w:after="0" w:line="360" w:lineRule="auto"/>
        <w:jc w:val="center"/>
        <w:rPr>
          <w:rFonts w:ascii="Times New Roman" w:eastAsia="Aptos" w:hAnsi="Times New Roman" w:cs="Times New Roman"/>
          <w:bCs/>
          <w:color w:val="000000"/>
          <w:sz w:val="24"/>
          <w:szCs w:val="24"/>
        </w:rPr>
      </w:pPr>
      <w:r w:rsidRPr="00A755E6">
        <w:rPr>
          <w:rFonts w:ascii="Times New Roman" w:eastAsia="Aptos" w:hAnsi="Times New Roman" w:cs="Times New Roman"/>
          <w:bCs/>
          <w:color w:val="000000"/>
          <w:sz w:val="24"/>
          <w:szCs w:val="24"/>
        </w:rPr>
        <w:t>НАЦІОНАЛЬНА АКАДЕМІЯ ПЕДАГОГІЧНИХ НАУК УКРАЇНИ</w:t>
      </w:r>
    </w:p>
    <w:p w14:paraId="2C466D8C" w14:textId="77777777" w:rsidR="007813BA" w:rsidRPr="00A755E6" w:rsidRDefault="007813BA" w:rsidP="007813BA">
      <w:pPr>
        <w:spacing w:after="0" w:line="360" w:lineRule="auto"/>
        <w:jc w:val="center"/>
        <w:rPr>
          <w:rFonts w:ascii="Times New Roman" w:eastAsia="Aptos" w:hAnsi="Times New Roman" w:cs="Times New Roman"/>
          <w:bCs/>
          <w:color w:val="000000"/>
          <w:sz w:val="24"/>
          <w:szCs w:val="24"/>
        </w:rPr>
      </w:pPr>
      <w:r w:rsidRPr="00A755E6">
        <w:rPr>
          <w:rFonts w:ascii="Times New Roman" w:eastAsia="Aptos" w:hAnsi="Times New Roman" w:cs="Times New Roman"/>
          <w:bCs/>
          <w:color w:val="000000"/>
          <w:sz w:val="24"/>
          <w:szCs w:val="24"/>
        </w:rPr>
        <w:t>ДЕРЖАВНИЙ ЗАКЛАД ВИЩОЇ ОСВІТИ «УНІВЕРСИТЕТ МЕНЕДЖМЕНТУ ОСВІТИ»</w:t>
      </w:r>
    </w:p>
    <w:p w14:paraId="24E54F81" w14:textId="77777777" w:rsidR="007813BA" w:rsidRPr="00A755E6" w:rsidRDefault="007813BA" w:rsidP="007813BA">
      <w:pPr>
        <w:spacing w:after="0" w:line="360" w:lineRule="auto"/>
        <w:jc w:val="center"/>
        <w:rPr>
          <w:rFonts w:ascii="Times New Roman" w:eastAsia="Aptos" w:hAnsi="Times New Roman" w:cs="Times New Roman"/>
          <w:bCs/>
          <w:color w:val="000000"/>
          <w:sz w:val="24"/>
          <w:szCs w:val="24"/>
        </w:rPr>
      </w:pPr>
      <w:r w:rsidRPr="00A755E6">
        <w:rPr>
          <w:rFonts w:ascii="Times New Roman" w:eastAsia="Aptos" w:hAnsi="Times New Roman" w:cs="Times New Roman"/>
          <w:bCs/>
          <w:color w:val="000000"/>
          <w:sz w:val="24"/>
          <w:szCs w:val="24"/>
        </w:rPr>
        <w:t>НАВЧАЛЬНО-НАУКОВИЙ ІНСТИТУТ МЕНЕДЖМЕНТУ ТА ПСИХОЛОГІЇ</w:t>
      </w:r>
    </w:p>
    <w:p w14:paraId="0C27D1D2" w14:textId="77777777" w:rsidR="007813BA" w:rsidRPr="00A755E6" w:rsidRDefault="007813BA" w:rsidP="007813BA">
      <w:pPr>
        <w:spacing w:after="0"/>
        <w:rPr>
          <w:rFonts w:ascii="Times New Roman" w:eastAsia="Aptos" w:hAnsi="Times New Roman" w:cs="Times New Roman"/>
          <w:color w:val="000000"/>
          <w:sz w:val="24"/>
          <w:szCs w:val="24"/>
        </w:rPr>
      </w:pPr>
    </w:p>
    <w:p w14:paraId="6EA9237A" w14:textId="77777777" w:rsidR="007813BA" w:rsidRPr="00A755E6" w:rsidRDefault="007813BA" w:rsidP="007813BA">
      <w:pPr>
        <w:spacing w:after="0"/>
        <w:ind w:left="8505"/>
        <w:rPr>
          <w:rFonts w:ascii="Times New Roman" w:eastAsia="Aptos" w:hAnsi="Times New Roman" w:cs="Times New Roman"/>
          <w:b/>
          <w:bCs/>
          <w:color w:val="000000"/>
          <w:sz w:val="24"/>
          <w:szCs w:val="24"/>
        </w:rPr>
      </w:pPr>
      <w:r w:rsidRPr="00A755E6">
        <w:rPr>
          <w:rFonts w:ascii="Times New Roman" w:eastAsia="Aptos" w:hAnsi="Times New Roman" w:cs="Times New Roman"/>
          <w:b/>
          <w:bCs/>
          <w:color w:val="000000"/>
          <w:sz w:val="24"/>
          <w:szCs w:val="24"/>
        </w:rPr>
        <w:t>ЗАТВЕРДЖЕНО</w:t>
      </w:r>
    </w:p>
    <w:p w14:paraId="7772D933" w14:textId="6A4A65BD" w:rsidR="007813BA" w:rsidRPr="00A755E6" w:rsidRDefault="007813BA" w:rsidP="000216E5">
      <w:pPr>
        <w:spacing w:after="0"/>
        <w:ind w:left="8505"/>
        <w:rPr>
          <w:rFonts w:ascii="Times New Roman" w:eastAsia="Aptos" w:hAnsi="Times New Roman" w:cs="Times New Roman"/>
          <w:color w:val="000000"/>
          <w:sz w:val="24"/>
          <w:szCs w:val="24"/>
          <w:lang w:eastAsia="uk-UA"/>
        </w:rPr>
      </w:pPr>
      <w:r w:rsidRPr="00A755E6">
        <w:rPr>
          <w:rFonts w:ascii="Times New Roman" w:eastAsia="Aptos" w:hAnsi="Times New Roman" w:cs="Times New Roman"/>
          <w:color w:val="000000"/>
          <w:sz w:val="24"/>
          <w:szCs w:val="24"/>
          <w:lang w:eastAsia="uk-UA"/>
        </w:rPr>
        <w:t xml:space="preserve">Вченою радою ДЗВО «Університет менеджменту освіти» </w:t>
      </w:r>
    </w:p>
    <w:p w14:paraId="0C03844C" w14:textId="722E2011" w:rsidR="007813BA" w:rsidRPr="00A755E6" w:rsidRDefault="007813BA" w:rsidP="007813BA">
      <w:pPr>
        <w:spacing w:after="0"/>
        <w:ind w:left="8505"/>
        <w:rPr>
          <w:rFonts w:ascii="Times New Roman" w:eastAsia="Aptos" w:hAnsi="Times New Roman" w:cs="Times New Roman"/>
          <w:color w:val="000000"/>
          <w:sz w:val="24"/>
          <w:szCs w:val="24"/>
          <w:lang w:eastAsia="uk-UA"/>
        </w:rPr>
      </w:pPr>
      <w:r w:rsidRPr="00A755E6">
        <w:rPr>
          <w:rFonts w:ascii="Times New Roman" w:eastAsia="Aptos" w:hAnsi="Times New Roman" w:cs="Times New Roman"/>
          <w:color w:val="000000"/>
          <w:sz w:val="24"/>
          <w:szCs w:val="24"/>
          <w:lang w:eastAsia="uk-UA"/>
        </w:rPr>
        <w:t xml:space="preserve">від «____»  </w:t>
      </w:r>
      <w:r w:rsidR="00404846" w:rsidRPr="00A755E6">
        <w:rPr>
          <w:rFonts w:ascii="Times New Roman" w:eastAsia="Aptos" w:hAnsi="Times New Roman" w:cs="Times New Roman"/>
          <w:color w:val="000000"/>
          <w:sz w:val="24"/>
          <w:szCs w:val="24"/>
          <w:lang w:eastAsia="uk-UA"/>
        </w:rPr>
        <w:t>_______________</w:t>
      </w:r>
      <w:r w:rsidR="0029139C" w:rsidRPr="00A755E6">
        <w:rPr>
          <w:rFonts w:ascii="Times New Roman" w:eastAsia="Aptos" w:hAnsi="Times New Roman" w:cs="Times New Roman"/>
          <w:color w:val="000000"/>
          <w:sz w:val="24"/>
          <w:szCs w:val="24"/>
          <w:lang w:eastAsia="uk-UA"/>
        </w:rPr>
        <w:t xml:space="preserve"> </w:t>
      </w:r>
      <w:r w:rsidRPr="00A755E6">
        <w:rPr>
          <w:rFonts w:ascii="Times New Roman" w:eastAsia="Aptos" w:hAnsi="Times New Roman" w:cs="Times New Roman"/>
          <w:color w:val="000000"/>
          <w:sz w:val="24"/>
          <w:szCs w:val="24"/>
          <w:lang w:eastAsia="uk-UA"/>
        </w:rPr>
        <w:t xml:space="preserve">2025 р. </w:t>
      </w:r>
    </w:p>
    <w:p w14:paraId="7DF71A5E" w14:textId="77777777" w:rsidR="007813BA" w:rsidRPr="00A755E6" w:rsidRDefault="007813BA" w:rsidP="007813BA">
      <w:pPr>
        <w:spacing w:after="0"/>
        <w:ind w:left="8505"/>
        <w:rPr>
          <w:rFonts w:ascii="Times New Roman" w:eastAsia="Aptos" w:hAnsi="Times New Roman" w:cs="Times New Roman"/>
          <w:color w:val="000000"/>
          <w:sz w:val="24"/>
          <w:szCs w:val="24"/>
          <w:lang w:eastAsia="uk-UA"/>
        </w:rPr>
      </w:pPr>
      <w:r w:rsidRPr="00A755E6">
        <w:rPr>
          <w:rFonts w:ascii="Times New Roman" w:eastAsia="Aptos" w:hAnsi="Times New Roman" w:cs="Times New Roman"/>
          <w:color w:val="000000"/>
          <w:sz w:val="24"/>
          <w:szCs w:val="24"/>
          <w:lang w:eastAsia="uk-UA"/>
        </w:rPr>
        <w:t xml:space="preserve">протокол № </w:t>
      </w:r>
    </w:p>
    <w:p w14:paraId="0BBB8249" w14:textId="67FCD155" w:rsidR="007813BA" w:rsidRPr="00A755E6" w:rsidRDefault="007813BA" w:rsidP="000216E5">
      <w:pPr>
        <w:spacing w:before="240" w:after="0"/>
        <w:ind w:left="8505"/>
        <w:rPr>
          <w:rFonts w:ascii="Times New Roman" w:eastAsia="Aptos" w:hAnsi="Times New Roman" w:cs="Times New Roman"/>
          <w:color w:val="000000"/>
          <w:sz w:val="24"/>
          <w:szCs w:val="24"/>
        </w:rPr>
      </w:pPr>
      <w:r w:rsidRPr="00A755E6">
        <w:rPr>
          <w:rFonts w:ascii="Times New Roman" w:eastAsia="Aptos" w:hAnsi="Times New Roman" w:cs="Times New Roman"/>
          <w:color w:val="000000"/>
          <w:sz w:val="24"/>
          <w:szCs w:val="24"/>
        </w:rPr>
        <w:t>Ректор ______________ Микола КИРИЧЕНКО</w:t>
      </w:r>
    </w:p>
    <w:p w14:paraId="3381E0FE" w14:textId="77777777" w:rsidR="007813BA" w:rsidRPr="00A755E6" w:rsidRDefault="007813BA" w:rsidP="007813BA">
      <w:pPr>
        <w:spacing w:after="0"/>
        <w:ind w:left="8505"/>
        <w:rPr>
          <w:rFonts w:ascii="Times New Roman" w:eastAsia="Aptos" w:hAnsi="Times New Roman" w:cs="Times New Roman"/>
          <w:color w:val="000000"/>
          <w:sz w:val="24"/>
          <w:szCs w:val="24"/>
        </w:rPr>
      </w:pPr>
    </w:p>
    <w:p w14:paraId="18A14C23" w14:textId="77777777" w:rsidR="007813BA" w:rsidRPr="00A755E6" w:rsidRDefault="007813BA" w:rsidP="007813BA">
      <w:pPr>
        <w:spacing w:after="0"/>
        <w:ind w:left="8505"/>
        <w:rPr>
          <w:rFonts w:ascii="Times New Roman" w:eastAsia="Aptos" w:hAnsi="Times New Roman" w:cs="Times New Roman"/>
          <w:color w:val="000000"/>
          <w:sz w:val="24"/>
          <w:szCs w:val="24"/>
        </w:rPr>
      </w:pPr>
      <w:r w:rsidRPr="00A755E6">
        <w:rPr>
          <w:rFonts w:ascii="Times New Roman" w:eastAsia="Aptos" w:hAnsi="Times New Roman" w:cs="Times New Roman"/>
          <w:color w:val="000000"/>
          <w:sz w:val="24"/>
          <w:szCs w:val="24"/>
        </w:rPr>
        <w:t xml:space="preserve">ВВЕДЕНО </w:t>
      </w:r>
    </w:p>
    <w:p w14:paraId="7EF2A8B6" w14:textId="77777777" w:rsidR="007813BA" w:rsidRPr="00A755E6" w:rsidRDefault="007813BA" w:rsidP="007813BA">
      <w:pPr>
        <w:spacing w:after="0"/>
        <w:ind w:left="8505"/>
        <w:rPr>
          <w:rFonts w:ascii="Times New Roman" w:eastAsia="Aptos" w:hAnsi="Times New Roman" w:cs="Times New Roman"/>
          <w:color w:val="000000"/>
          <w:sz w:val="24"/>
          <w:szCs w:val="24"/>
        </w:rPr>
      </w:pPr>
      <w:r w:rsidRPr="00A755E6">
        <w:rPr>
          <w:rFonts w:ascii="Times New Roman" w:eastAsia="Aptos" w:hAnsi="Times New Roman" w:cs="Times New Roman"/>
          <w:color w:val="000000"/>
          <w:sz w:val="24"/>
          <w:szCs w:val="24"/>
        </w:rPr>
        <w:t>в дію наказом ректора</w:t>
      </w:r>
    </w:p>
    <w:p w14:paraId="3E3F51B1" w14:textId="52EAD032" w:rsidR="007813BA" w:rsidRPr="00A755E6" w:rsidRDefault="007813BA" w:rsidP="007813BA">
      <w:pPr>
        <w:spacing w:after="0"/>
        <w:ind w:left="8505"/>
        <w:rPr>
          <w:rFonts w:ascii="Times New Roman" w:eastAsia="Aptos" w:hAnsi="Times New Roman" w:cs="Times New Roman"/>
          <w:color w:val="000000"/>
          <w:sz w:val="24"/>
          <w:szCs w:val="24"/>
        </w:rPr>
      </w:pPr>
      <w:r w:rsidRPr="00A755E6">
        <w:rPr>
          <w:rFonts w:ascii="Times New Roman" w:eastAsia="Aptos" w:hAnsi="Times New Roman" w:cs="Times New Roman"/>
          <w:color w:val="000000"/>
          <w:sz w:val="24"/>
          <w:szCs w:val="24"/>
        </w:rPr>
        <w:t>від «_____» __________2025 р. № 01-01/_____</w:t>
      </w:r>
    </w:p>
    <w:p w14:paraId="1E2DCBA5" w14:textId="2646911A" w:rsidR="007813BA" w:rsidRPr="00A755E6" w:rsidRDefault="007813BA" w:rsidP="007813BA">
      <w:pPr>
        <w:rPr>
          <w:rFonts w:ascii="Times New Roman" w:eastAsia="Aptos" w:hAnsi="Times New Roman" w:cs="Times New Roman"/>
          <w:b/>
          <w:bCs/>
          <w:sz w:val="24"/>
          <w:szCs w:val="24"/>
        </w:rPr>
      </w:pPr>
    </w:p>
    <w:p w14:paraId="7C395547" w14:textId="77777777" w:rsidR="0057358D" w:rsidRPr="00A755E6" w:rsidRDefault="0057358D" w:rsidP="007813BA">
      <w:pPr>
        <w:rPr>
          <w:rFonts w:ascii="Times New Roman" w:eastAsia="Aptos" w:hAnsi="Times New Roman" w:cs="Times New Roman"/>
          <w:b/>
          <w:bCs/>
          <w:sz w:val="24"/>
          <w:szCs w:val="24"/>
        </w:rPr>
      </w:pPr>
    </w:p>
    <w:p w14:paraId="3BF4E0DD" w14:textId="77777777" w:rsidR="00A53B1A" w:rsidRPr="00A755E6" w:rsidRDefault="007813BA" w:rsidP="00F41139">
      <w:pPr>
        <w:spacing w:line="240" w:lineRule="auto"/>
        <w:jc w:val="center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A755E6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ПЛАН-ГРАФІК ПІДГОТОВКИ ДО АКРЕДИТАЦІЇ </w:t>
      </w:r>
    </w:p>
    <w:p w14:paraId="3DDB0F11" w14:textId="77777777" w:rsidR="00F41139" w:rsidRPr="00F41139" w:rsidRDefault="00F41139" w:rsidP="00F41139">
      <w:pPr>
        <w:keepNext/>
        <w:shd w:val="clear" w:color="auto" w:fill="FFFFFF"/>
        <w:spacing w:before="240" w:after="60" w:line="240" w:lineRule="auto"/>
        <w:jc w:val="center"/>
        <w:outlineLvl w:val="1"/>
        <w:rPr>
          <w:rFonts w:ascii="Times New Roman" w:eastAsia="Times New Roman" w:hAnsi="Times New Roman" w:cs="Arial"/>
          <w:b/>
          <w:bCs/>
          <w:sz w:val="24"/>
          <w:szCs w:val="24"/>
          <w:lang w:eastAsia="ru-RU"/>
        </w:rPr>
      </w:pPr>
      <w:r w:rsidRPr="00F41139">
        <w:rPr>
          <w:rFonts w:ascii="Times New Roman" w:eastAsia="Times New Roman" w:hAnsi="Times New Roman" w:cs="Arial"/>
          <w:b/>
          <w:bCs/>
          <w:sz w:val="24"/>
          <w:szCs w:val="24"/>
          <w:lang w:eastAsia="ru-RU"/>
        </w:rPr>
        <w:t xml:space="preserve">ОСВІТНЬО-ПРОФЕСІЙНА ПРОГРАМА </w:t>
      </w:r>
    </w:p>
    <w:p w14:paraId="33573196" w14:textId="68F6B0FA" w:rsidR="00F41139" w:rsidRPr="00F41139" w:rsidRDefault="00F41139" w:rsidP="00F41139">
      <w:pPr>
        <w:spacing w:line="240" w:lineRule="auto"/>
        <w:jc w:val="center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F41139">
        <w:rPr>
          <w:rFonts w:ascii="Times New Roman" w:eastAsia="Times New Roman" w:hAnsi="Times New Roman" w:cs="Arial"/>
          <w:b/>
          <w:bCs/>
          <w:sz w:val="24"/>
          <w:szCs w:val="24"/>
          <w:lang w:eastAsia="ru-RU"/>
        </w:rPr>
        <w:t>«ПСИХОЛОГІЯ»</w:t>
      </w:r>
    </w:p>
    <w:p w14:paraId="33160DC7" w14:textId="77777777" w:rsidR="00F41139" w:rsidRPr="00F41139" w:rsidRDefault="00F41139" w:rsidP="00F41139">
      <w:pPr>
        <w:spacing w:after="0" w:line="240" w:lineRule="auto"/>
        <w:ind w:firstLine="283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Рівень вищої освіти</w:t>
      </w:r>
      <w:r w:rsidRPr="00F41139">
        <w:rPr>
          <w:rFonts w:ascii="Times New Roman" w:eastAsia="Times New Roman" w:hAnsi="Times New Roman" w:cs="Times New Roman"/>
          <w:sz w:val="24"/>
          <w:szCs w:val="24"/>
          <w:lang w:eastAsia="ru-RU"/>
        </w:rPr>
        <w:t>: другий (магістерський)</w:t>
      </w:r>
    </w:p>
    <w:p w14:paraId="701B4D4D" w14:textId="77777777" w:rsidR="00F41139" w:rsidRPr="00F41139" w:rsidRDefault="00F41139" w:rsidP="00F41139">
      <w:pPr>
        <w:spacing w:after="0" w:line="240" w:lineRule="auto"/>
        <w:ind w:firstLine="2835"/>
        <w:rPr>
          <w:rFonts w:ascii="Times New Roman" w:hAnsi="Times New Roman" w:cs="Times New Roman"/>
          <w:sz w:val="24"/>
          <w:szCs w:val="24"/>
        </w:rPr>
      </w:pPr>
      <w:r w:rsidRPr="00F41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Галузь знань  </w:t>
      </w:r>
      <w:r w:rsidRPr="00F41139">
        <w:rPr>
          <w:rFonts w:ascii="Times New Roman" w:eastAsia="TimesNewRomanPSMT" w:hAnsi="Times New Roman" w:cs="Times New Roman"/>
          <w:sz w:val="24"/>
          <w:szCs w:val="24"/>
        </w:rPr>
        <w:t>С Соціальні науки, журналістика та інформація</w:t>
      </w:r>
    </w:p>
    <w:p w14:paraId="62718426" w14:textId="77777777" w:rsidR="00F41139" w:rsidRPr="00F41139" w:rsidRDefault="00F41139" w:rsidP="00F41139">
      <w:pPr>
        <w:spacing w:after="0" w:line="240" w:lineRule="auto"/>
        <w:ind w:firstLine="283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Спеціальність: </w:t>
      </w:r>
      <w:r w:rsidRPr="00F41139">
        <w:rPr>
          <w:rFonts w:ascii="Times New Roman" w:eastAsia="Times New Roman" w:hAnsi="Times New Roman" w:cs="Times New Roman"/>
          <w:sz w:val="24"/>
          <w:szCs w:val="24"/>
          <w:lang w:eastAsia="ru-RU"/>
        </w:rPr>
        <w:t>С4 Психологія</w:t>
      </w:r>
    </w:p>
    <w:p w14:paraId="37E78557" w14:textId="77777777" w:rsidR="00F41139" w:rsidRPr="00F41139" w:rsidRDefault="00F41139" w:rsidP="00F41139">
      <w:pPr>
        <w:spacing w:after="0" w:line="240" w:lineRule="auto"/>
        <w:ind w:firstLine="283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4113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Кваліфікація:</w:t>
      </w:r>
      <w:r w:rsidRPr="00F4113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магістр психології</w:t>
      </w:r>
    </w:p>
    <w:p w14:paraId="7DC0D644" w14:textId="2A917936" w:rsidR="007813BA" w:rsidRPr="00A755E6" w:rsidRDefault="00A53B1A" w:rsidP="00BB09F4">
      <w:pPr>
        <w:jc w:val="center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A755E6">
        <w:rPr>
          <w:rFonts w:ascii="Times New Roman" w:eastAsia="Aptos" w:hAnsi="Times New Roman" w:cs="Times New Roman"/>
          <w:b/>
          <w:bCs/>
          <w:sz w:val="24"/>
          <w:szCs w:val="24"/>
        </w:rPr>
        <w:t>на 2025 рік</w:t>
      </w:r>
    </w:p>
    <w:tbl>
      <w:tblPr>
        <w:tblStyle w:val="ac"/>
        <w:tblW w:w="15213" w:type="dxa"/>
        <w:tblLook w:val="04A0" w:firstRow="1" w:lastRow="0" w:firstColumn="1" w:lastColumn="0" w:noHBand="0" w:noVBand="1"/>
      </w:tblPr>
      <w:tblGrid>
        <w:gridCol w:w="1562"/>
        <w:gridCol w:w="4514"/>
        <w:gridCol w:w="3801"/>
        <w:gridCol w:w="2020"/>
        <w:gridCol w:w="1810"/>
        <w:gridCol w:w="1506"/>
      </w:tblGrid>
      <w:tr w:rsidR="00A4276A" w:rsidRPr="00A755E6" w14:paraId="432AACD4" w14:textId="77777777" w:rsidTr="000C0506">
        <w:trPr>
          <w:tblHeader/>
        </w:trPr>
        <w:tc>
          <w:tcPr>
            <w:tcW w:w="1562" w:type="dxa"/>
            <w:tcBorders>
              <w:bottom w:val="single" w:sz="4" w:space="0" w:color="auto"/>
            </w:tcBorders>
            <w:vAlign w:val="center"/>
          </w:tcPr>
          <w:p w14:paraId="1E8DD74A" w14:textId="77777777" w:rsidR="00AA0664" w:rsidRPr="00A755E6" w:rsidRDefault="00AA0664" w:rsidP="009C62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55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  <w:p w14:paraId="4C3A802F" w14:textId="25F9B1C9" w:rsidR="00BE4D00" w:rsidRPr="00A755E6" w:rsidRDefault="00704231" w:rsidP="009C62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755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підкрит</w:t>
            </w:r>
            <w:r w:rsidR="00BB09F4" w:rsidRPr="00A755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ерію</w:t>
            </w:r>
            <w:proofErr w:type="spellEnd"/>
          </w:p>
        </w:tc>
        <w:tc>
          <w:tcPr>
            <w:tcW w:w="4514" w:type="dxa"/>
            <w:tcBorders>
              <w:bottom w:val="single" w:sz="4" w:space="0" w:color="auto"/>
            </w:tcBorders>
            <w:vAlign w:val="center"/>
          </w:tcPr>
          <w:p w14:paraId="5E8EA9F3" w14:textId="54B26C89" w:rsidR="00AA0664" w:rsidRPr="00A755E6" w:rsidRDefault="0044160C" w:rsidP="009C62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spellStart"/>
            <w:r w:rsidRPr="00A755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Підкритерії</w:t>
            </w:r>
            <w:proofErr w:type="spellEnd"/>
          </w:p>
        </w:tc>
        <w:tc>
          <w:tcPr>
            <w:tcW w:w="3801" w:type="dxa"/>
            <w:tcBorders>
              <w:bottom w:val="single" w:sz="4" w:space="0" w:color="auto"/>
            </w:tcBorders>
            <w:vAlign w:val="center"/>
          </w:tcPr>
          <w:p w14:paraId="221AC91D" w14:textId="5A059312" w:rsidR="00AA0664" w:rsidRPr="00A755E6" w:rsidRDefault="00AA0664" w:rsidP="009C62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55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Завдання</w:t>
            </w:r>
          </w:p>
        </w:tc>
        <w:tc>
          <w:tcPr>
            <w:tcW w:w="2020" w:type="dxa"/>
            <w:tcBorders>
              <w:bottom w:val="single" w:sz="4" w:space="0" w:color="auto"/>
            </w:tcBorders>
            <w:vAlign w:val="center"/>
          </w:tcPr>
          <w:p w14:paraId="78A21E58" w14:textId="27DCB670" w:rsidR="00AA0664" w:rsidRPr="00A755E6" w:rsidRDefault="00AA0664" w:rsidP="009C62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55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Виконавець</w:t>
            </w:r>
          </w:p>
        </w:tc>
        <w:tc>
          <w:tcPr>
            <w:tcW w:w="1810" w:type="dxa"/>
            <w:tcBorders>
              <w:bottom w:val="single" w:sz="4" w:space="0" w:color="auto"/>
            </w:tcBorders>
            <w:vAlign w:val="center"/>
          </w:tcPr>
          <w:p w14:paraId="7E731ABD" w14:textId="1EBD4A5D" w:rsidR="00AA0664" w:rsidRPr="00A755E6" w:rsidRDefault="00AA0664" w:rsidP="009C62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55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Посада</w:t>
            </w:r>
          </w:p>
        </w:tc>
        <w:tc>
          <w:tcPr>
            <w:tcW w:w="1506" w:type="dxa"/>
            <w:tcBorders>
              <w:bottom w:val="single" w:sz="4" w:space="0" w:color="auto"/>
            </w:tcBorders>
            <w:vAlign w:val="center"/>
          </w:tcPr>
          <w:p w14:paraId="20D5BFC5" w14:textId="7C1078A3" w:rsidR="00AA0664" w:rsidRPr="00A755E6" w:rsidRDefault="00AA0664" w:rsidP="009C624A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A755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Термін виконання</w:t>
            </w:r>
          </w:p>
        </w:tc>
      </w:tr>
      <w:tr w:rsidR="00AA0664" w:rsidRPr="00A755E6" w14:paraId="3266E693" w14:textId="77777777" w:rsidTr="00A4276A">
        <w:tc>
          <w:tcPr>
            <w:tcW w:w="15213" w:type="dxa"/>
            <w:gridSpan w:val="6"/>
            <w:shd w:val="pct15" w:color="auto" w:fill="auto"/>
          </w:tcPr>
          <w:p w14:paraId="5B965C7C" w14:textId="6F7EBB3E" w:rsidR="00AA0664" w:rsidRPr="00A755E6" w:rsidRDefault="00AA0664" w:rsidP="007813BA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A755E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Критерій 1. </w:t>
            </w:r>
            <w:proofErr w:type="spellStart"/>
            <w:r w:rsidR="00BE4D1E" w:rsidRPr="00A755E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Проєктування</w:t>
            </w:r>
            <w:proofErr w:type="spellEnd"/>
            <w:r w:rsidR="00BE4D1E" w:rsidRPr="00A755E6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освітньої програми</w:t>
            </w:r>
          </w:p>
        </w:tc>
      </w:tr>
      <w:tr w:rsidR="000C0506" w:rsidRPr="00A755E6" w14:paraId="07935689" w14:textId="77777777" w:rsidTr="000C0506">
        <w:tc>
          <w:tcPr>
            <w:tcW w:w="1562" w:type="dxa"/>
          </w:tcPr>
          <w:p w14:paraId="51371F12" w14:textId="7210B222" w:rsidR="000C0506" w:rsidRPr="00A755E6" w:rsidRDefault="000C0506" w:rsidP="000C0506">
            <w:pPr>
              <w:jc w:val="center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14" w:type="dxa"/>
          </w:tcPr>
          <w:p w14:paraId="34F539A1" w14:textId="39AC3DC4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 xml:space="preserve">Мета освітньої програми та програмні результати навчання визначаються з </w:t>
            </w:r>
            <w:r w:rsidRPr="00A755E6">
              <w:rPr>
                <w:rFonts w:ascii="Times New Roman" w:hAnsi="Times New Roman" w:cs="Times New Roman"/>
              </w:rPr>
              <w:lastRenderedPageBreak/>
              <w:t>урахуванням потреб заінтересованих сторін.</w:t>
            </w:r>
          </w:p>
        </w:tc>
        <w:tc>
          <w:tcPr>
            <w:tcW w:w="3801" w:type="dxa"/>
          </w:tcPr>
          <w:p w14:paraId="3EB0AB82" w14:textId="08BDBB2E" w:rsidR="000C0506" w:rsidRPr="00EE3738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EE3738">
              <w:rPr>
                <w:rFonts w:ascii="Times New Roman" w:hAnsi="Times New Roman" w:cs="Times New Roman"/>
              </w:rPr>
              <w:lastRenderedPageBreak/>
              <w:t xml:space="preserve">Провести опитування </w:t>
            </w:r>
            <w:proofErr w:type="spellStart"/>
            <w:r w:rsidRPr="00EE3738">
              <w:rPr>
                <w:rFonts w:ascii="Times New Roman" w:hAnsi="Times New Roman" w:cs="Times New Roman"/>
              </w:rPr>
              <w:t>стейкголдерів</w:t>
            </w:r>
            <w:proofErr w:type="spellEnd"/>
            <w:r w:rsidRPr="00EE3738">
              <w:rPr>
                <w:rFonts w:ascii="Times New Roman" w:hAnsi="Times New Roman" w:cs="Times New Roman"/>
              </w:rPr>
              <w:t xml:space="preserve"> згідно плану-графіку УМО</w:t>
            </w:r>
          </w:p>
        </w:tc>
        <w:tc>
          <w:tcPr>
            <w:tcW w:w="2020" w:type="dxa"/>
          </w:tcPr>
          <w:p w14:paraId="25FB4EA3" w14:textId="3671AA22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О. В. Брюховецька,</w:t>
            </w:r>
          </w:p>
          <w:p w14:paraId="1AB061C9" w14:textId="66FB8056" w:rsidR="000C0506" w:rsidRPr="00A755E6" w:rsidRDefault="000A7807" w:rsidP="000A7807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Я</w:t>
            </w:r>
            <w:r w:rsidR="000C0506" w:rsidRPr="00A755E6">
              <w:rPr>
                <w:rFonts w:ascii="Times New Roman" w:hAnsi="Times New Roman" w:cs="Times New Roman"/>
              </w:rPr>
              <w:t>. </w:t>
            </w:r>
            <w:r w:rsidRPr="00A755E6">
              <w:rPr>
                <w:rFonts w:ascii="Times New Roman" w:hAnsi="Times New Roman" w:cs="Times New Roman"/>
              </w:rPr>
              <w:t>В</w:t>
            </w:r>
            <w:r w:rsidR="000C0506" w:rsidRPr="00A755E6">
              <w:rPr>
                <w:rFonts w:ascii="Times New Roman" w:hAnsi="Times New Roman" w:cs="Times New Roman"/>
              </w:rPr>
              <w:t>. </w:t>
            </w:r>
            <w:proofErr w:type="spellStart"/>
            <w:r w:rsidRPr="00A755E6">
              <w:rPr>
                <w:rFonts w:ascii="Times New Roman" w:hAnsi="Times New Roman" w:cs="Times New Roman"/>
              </w:rPr>
              <w:t>Сухенко</w:t>
            </w:r>
            <w:proofErr w:type="spellEnd"/>
            <w:r w:rsidRPr="00A755E6">
              <w:rPr>
                <w:rFonts w:ascii="Times New Roman" w:hAnsi="Times New Roman" w:cs="Times New Roman"/>
              </w:rPr>
              <w:t xml:space="preserve">, </w:t>
            </w:r>
            <w:r w:rsidRPr="00A755E6">
              <w:rPr>
                <w:rFonts w:ascii="Times New Roman" w:hAnsi="Times New Roman" w:cs="Times New Roman"/>
              </w:rPr>
              <w:lastRenderedPageBreak/>
              <w:t>Т. В. </w:t>
            </w:r>
            <w:proofErr w:type="spellStart"/>
            <w:r w:rsidRPr="00A755E6">
              <w:rPr>
                <w:rFonts w:ascii="Times New Roman" w:hAnsi="Times New Roman" w:cs="Times New Roman"/>
              </w:rPr>
              <w:t>Чаусова</w:t>
            </w:r>
            <w:proofErr w:type="spellEnd"/>
          </w:p>
        </w:tc>
        <w:tc>
          <w:tcPr>
            <w:tcW w:w="1810" w:type="dxa"/>
          </w:tcPr>
          <w:p w14:paraId="7BA42166" w14:textId="531426BC" w:rsidR="000C0506" w:rsidRPr="00A755E6" w:rsidRDefault="000C0506" w:rsidP="000A7807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lastRenderedPageBreak/>
              <w:t>Гарант О</w:t>
            </w:r>
            <w:r w:rsidR="000A7807" w:rsidRPr="00A755E6">
              <w:rPr>
                <w:rFonts w:ascii="Times New Roman" w:hAnsi="Times New Roman" w:cs="Times New Roman"/>
              </w:rPr>
              <w:t>П</w:t>
            </w:r>
            <w:r w:rsidRPr="00A755E6">
              <w:rPr>
                <w:rFonts w:ascii="Times New Roman" w:hAnsi="Times New Roman" w:cs="Times New Roman"/>
              </w:rPr>
              <w:t xml:space="preserve">П, група </w:t>
            </w:r>
            <w:r w:rsidRPr="00A755E6">
              <w:rPr>
                <w:rFonts w:ascii="Times New Roman" w:hAnsi="Times New Roman" w:cs="Times New Roman"/>
              </w:rPr>
              <w:lastRenderedPageBreak/>
              <w:t>забезпечення</w:t>
            </w:r>
          </w:p>
        </w:tc>
        <w:tc>
          <w:tcPr>
            <w:tcW w:w="1506" w:type="dxa"/>
          </w:tcPr>
          <w:p w14:paraId="62A24DE6" w14:textId="0333461C" w:rsidR="000C0506" w:rsidRPr="00A755E6" w:rsidRDefault="000C0506" w:rsidP="000A7807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lastRenderedPageBreak/>
              <w:t>2</w:t>
            </w:r>
            <w:r w:rsidR="000A7807" w:rsidRPr="00A755E6">
              <w:rPr>
                <w:rFonts w:ascii="Times New Roman" w:hAnsi="Times New Roman" w:cs="Times New Roman"/>
              </w:rPr>
              <w:t>3</w:t>
            </w:r>
            <w:r w:rsidRPr="00A755E6">
              <w:rPr>
                <w:rFonts w:ascii="Times New Roman" w:hAnsi="Times New Roman" w:cs="Times New Roman"/>
              </w:rPr>
              <w:t xml:space="preserve"> червня 2025 р.</w:t>
            </w:r>
          </w:p>
        </w:tc>
      </w:tr>
      <w:tr w:rsidR="000C0506" w:rsidRPr="00A755E6" w14:paraId="024337C3" w14:textId="77777777" w:rsidTr="000C0506">
        <w:tc>
          <w:tcPr>
            <w:tcW w:w="1562" w:type="dxa"/>
            <w:tcBorders>
              <w:bottom w:val="single" w:sz="4" w:space="0" w:color="auto"/>
            </w:tcBorders>
          </w:tcPr>
          <w:p w14:paraId="07F1DE53" w14:textId="4D667A63" w:rsidR="000C0506" w:rsidRPr="00A755E6" w:rsidRDefault="000C0506" w:rsidP="000C0506">
            <w:pPr>
              <w:jc w:val="center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4514" w:type="dxa"/>
            <w:tcBorders>
              <w:bottom w:val="single" w:sz="4" w:space="0" w:color="auto"/>
            </w:tcBorders>
          </w:tcPr>
          <w:p w14:paraId="35F06747" w14:textId="529D6EB1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Мета освітньої програми та програмні результати навчання визначаються з урахуванням тенденцій розвитку науки, спеціальності, ринку праці, галузевого та регіонального контексту, а також досвіду аналогічних вітчизняних та іноземних освітніх програм.</w:t>
            </w:r>
          </w:p>
        </w:tc>
        <w:tc>
          <w:tcPr>
            <w:tcW w:w="3801" w:type="dxa"/>
            <w:tcBorders>
              <w:bottom w:val="single" w:sz="4" w:space="0" w:color="auto"/>
            </w:tcBorders>
          </w:tcPr>
          <w:p w14:paraId="39E737DC" w14:textId="77777777" w:rsidR="00012B98" w:rsidRPr="00EE3738" w:rsidRDefault="00012B98" w:rsidP="00012B98">
            <w:pP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</w:pP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Здійснити комплексний огляд актуальних тенденцій у науковій сфері, що відповідає спеціальності освітньої програми, із врахуванням змін у глобальному та національному науково-освітньому просторі. Особливу увагу приділити аналізу динаміки розвитку ринку праці: виявити затребувані професійні компетентності, кваліфікаційні запити роботодавців, зміни в структурі зайнятості та перспективні напрями працевлаштування випускників. Провести аналіз галузевих особливостей і регіонального контексту реалізації освітньої програми з метою її адаптації до соціально-економічних умов відповідного регіону.</w:t>
            </w:r>
          </w:p>
          <w:p w14:paraId="62B6DD64" w14:textId="7656C138" w:rsidR="000A7807" w:rsidRPr="00EE3738" w:rsidRDefault="00012B98" w:rsidP="00012B98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Ознайомитися з кращими практиками реалізації подібних освітніх програм як в Україні, так і за її межами, зокрема в закладах вищої освіти, які демонструють високі показники якості підготовки фахівців, академічної доброчесності та </w:t>
            </w:r>
            <w:proofErr w:type="spellStart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інноваційності</w:t>
            </w:r>
            <w:proofErr w:type="spellEnd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. Провести порівняльний аналіз структур, змісту, освітніх підходів, методів викладання та оцінювання, що використовуються у провідних університетах, з метою удосконалення власної освітньої програми відповідно до сучасних вимог і міжнародних стандартів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14:paraId="1C5833ED" w14:textId="4EDC5B63" w:rsidR="000C0506" w:rsidRPr="00A755E6" w:rsidRDefault="000A7807" w:rsidP="000C050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755E6">
              <w:rPr>
                <w:rFonts w:ascii="Times New Roman" w:hAnsi="Times New Roman" w:cs="Times New Roman"/>
              </w:rPr>
              <w:t>О. В. Брюховецька, Я. В. </w:t>
            </w:r>
            <w:proofErr w:type="spellStart"/>
            <w:r w:rsidRPr="00A755E6">
              <w:rPr>
                <w:rFonts w:ascii="Times New Roman" w:hAnsi="Times New Roman" w:cs="Times New Roman"/>
              </w:rPr>
              <w:t>Сухенко</w:t>
            </w:r>
            <w:proofErr w:type="spellEnd"/>
            <w:r w:rsidRPr="00A755E6">
              <w:rPr>
                <w:rFonts w:ascii="Times New Roman" w:hAnsi="Times New Roman" w:cs="Times New Roman"/>
              </w:rPr>
              <w:t>, Т. В. </w:t>
            </w:r>
            <w:proofErr w:type="spellStart"/>
            <w:r w:rsidRPr="00A755E6">
              <w:rPr>
                <w:rFonts w:ascii="Times New Roman" w:hAnsi="Times New Roman" w:cs="Times New Roman"/>
              </w:rPr>
              <w:t>Чаусова</w:t>
            </w:r>
            <w:proofErr w:type="spellEnd"/>
          </w:p>
        </w:tc>
        <w:tc>
          <w:tcPr>
            <w:tcW w:w="1810" w:type="dxa"/>
            <w:tcBorders>
              <w:bottom w:val="single" w:sz="4" w:space="0" w:color="auto"/>
            </w:tcBorders>
          </w:tcPr>
          <w:p w14:paraId="7ECCC277" w14:textId="0EDCBCB8" w:rsidR="000C0506" w:rsidRPr="00A755E6" w:rsidRDefault="000C0506" w:rsidP="000A7807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Група забезпечення, гарант О</w:t>
            </w:r>
            <w:r w:rsidR="000A7807" w:rsidRPr="00A755E6">
              <w:rPr>
                <w:rFonts w:ascii="Times New Roman" w:hAnsi="Times New Roman" w:cs="Times New Roman"/>
              </w:rPr>
              <w:t>П</w:t>
            </w:r>
            <w:r w:rsidRPr="00A755E6">
              <w:rPr>
                <w:rFonts w:ascii="Times New Roman" w:hAnsi="Times New Roman" w:cs="Times New Roman"/>
              </w:rPr>
              <w:t xml:space="preserve">П, 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14:paraId="385A976A" w14:textId="77777777" w:rsidR="000C0506" w:rsidRDefault="000C0506" w:rsidP="000C0506">
            <w:pPr>
              <w:jc w:val="both"/>
              <w:rPr>
                <w:rFonts w:ascii="Times New Roman" w:hAnsi="Times New Roman" w:cs="Times New Roman"/>
                <w:color w:val="FF0000"/>
              </w:rPr>
            </w:pPr>
            <w:r w:rsidRPr="00406EDA">
              <w:rPr>
                <w:rFonts w:ascii="Times New Roman" w:hAnsi="Times New Roman" w:cs="Times New Roman"/>
                <w:color w:val="FF0000"/>
              </w:rPr>
              <w:t>Постійно</w:t>
            </w:r>
          </w:p>
          <w:p w14:paraId="104D585A" w14:textId="066F8B23" w:rsidR="00406EDA" w:rsidRPr="00A755E6" w:rsidRDefault="00406EDA" w:rsidP="000C050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color w:val="FF0000"/>
              </w:rPr>
              <w:t>ДАТА</w:t>
            </w:r>
          </w:p>
        </w:tc>
      </w:tr>
      <w:tr w:rsidR="000C0506" w:rsidRPr="00A755E6" w14:paraId="28B496FF" w14:textId="77777777" w:rsidTr="000C0506">
        <w:tc>
          <w:tcPr>
            <w:tcW w:w="1562" w:type="dxa"/>
            <w:tcBorders>
              <w:bottom w:val="single" w:sz="4" w:space="0" w:color="auto"/>
            </w:tcBorders>
          </w:tcPr>
          <w:p w14:paraId="67A3C2C7" w14:textId="073FC508" w:rsidR="000C0506" w:rsidRPr="00A755E6" w:rsidRDefault="000C0506" w:rsidP="000C0506">
            <w:pPr>
              <w:jc w:val="center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lastRenderedPageBreak/>
              <w:t>3</w:t>
            </w:r>
          </w:p>
        </w:tc>
        <w:tc>
          <w:tcPr>
            <w:tcW w:w="4514" w:type="dxa"/>
            <w:tcBorders>
              <w:bottom w:val="single" w:sz="4" w:space="0" w:color="auto"/>
            </w:tcBorders>
          </w:tcPr>
          <w:p w14:paraId="107434E5" w14:textId="512B7F5A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  <w:b/>
                <w:bCs/>
                <w:i/>
                <w:iCs/>
              </w:rPr>
              <w:t>Додатково</w:t>
            </w:r>
            <w:r w:rsidRPr="00A755E6">
              <w:rPr>
                <w:rFonts w:ascii="Times New Roman" w:hAnsi="Times New Roman" w:cs="Times New Roman"/>
              </w:rPr>
              <w:t xml:space="preserve">: Рекомендація Національного агентства (рішення від 26.03.2024 р., протокол № 7 (57): Систематично ураховувати рекомендації стосовно запровадження внутрішньої системи забезпечення якості та рішення щодо гуманітарної складової освітнього процесу і дотримання </w:t>
            </w:r>
            <w:proofErr w:type="spellStart"/>
            <w:r w:rsidRPr="00A755E6">
              <w:rPr>
                <w:rFonts w:ascii="Times New Roman" w:hAnsi="Times New Roman" w:cs="Times New Roman"/>
              </w:rPr>
              <w:t>мовного</w:t>
            </w:r>
            <w:proofErr w:type="spellEnd"/>
            <w:r w:rsidRPr="00A755E6">
              <w:rPr>
                <w:rFonts w:ascii="Times New Roman" w:hAnsi="Times New Roman" w:cs="Times New Roman"/>
              </w:rPr>
              <w:t xml:space="preserve"> законодавства, оприлюднені на офіційному </w:t>
            </w:r>
            <w:proofErr w:type="spellStart"/>
            <w:r w:rsidRPr="00A755E6">
              <w:rPr>
                <w:rFonts w:ascii="Times New Roman" w:hAnsi="Times New Roman" w:cs="Times New Roman"/>
              </w:rPr>
              <w:t>вебсайті</w:t>
            </w:r>
            <w:proofErr w:type="spellEnd"/>
            <w:r w:rsidRPr="00A755E6">
              <w:rPr>
                <w:rFonts w:ascii="Times New Roman" w:hAnsi="Times New Roman" w:cs="Times New Roman"/>
              </w:rPr>
              <w:t xml:space="preserve"> Національного агентства.</w:t>
            </w:r>
          </w:p>
        </w:tc>
        <w:tc>
          <w:tcPr>
            <w:tcW w:w="3801" w:type="dxa"/>
            <w:tcBorders>
              <w:bottom w:val="single" w:sz="4" w:space="0" w:color="auto"/>
            </w:tcBorders>
          </w:tcPr>
          <w:p w14:paraId="551DFE8C" w14:textId="738E229C" w:rsidR="000C0506" w:rsidRPr="00F41139" w:rsidRDefault="00F41139" w:rsidP="00A6766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Проводити комплексні контрольні роботи з навчальних дисципл</w:t>
            </w:r>
            <w:r w:rsidR="00A67666">
              <w:rPr>
                <w:rFonts w:ascii="Times New Roman" w:hAnsi="Times New Roman" w:cs="Times New Roman"/>
              </w:rPr>
              <w:t>і</w:t>
            </w:r>
            <w:r>
              <w:rPr>
                <w:rFonts w:ascii="Times New Roman" w:hAnsi="Times New Roman" w:cs="Times New Roman"/>
              </w:rPr>
              <w:t>н не тільки професійного, але й гуманітарного циклу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14:paraId="52820D51" w14:textId="7F611464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О. В. Брюховецька</w:t>
            </w:r>
            <w:r w:rsidR="000A7807" w:rsidRPr="00A755E6">
              <w:rPr>
                <w:rFonts w:ascii="Times New Roman" w:hAnsi="Times New Roman" w:cs="Times New Roman"/>
              </w:rPr>
              <w:t xml:space="preserve">, </w:t>
            </w:r>
            <w:r w:rsidR="00A67666">
              <w:rPr>
                <w:rFonts w:ascii="Times New Roman" w:hAnsi="Times New Roman" w:cs="Times New Roman"/>
              </w:rPr>
              <w:t>г</w:t>
            </w:r>
            <w:r w:rsidR="00A67666" w:rsidRPr="00A755E6">
              <w:rPr>
                <w:rFonts w:ascii="Times New Roman" w:hAnsi="Times New Roman" w:cs="Times New Roman"/>
              </w:rPr>
              <w:t>рупа забезпечення</w:t>
            </w:r>
          </w:p>
          <w:p w14:paraId="7ABB1407" w14:textId="2B003740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  <w:tcBorders>
              <w:bottom w:val="single" w:sz="4" w:space="0" w:color="auto"/>
            </w:tcBorders>
          </w:tcPr>
          <w:p w14:paraId="75FC4235" w14:textId="16FCF542" w:rsidR="000C0506" w:rsidRPr="00A755E6" w:rsidRDefault="000C0506" w:rsidP="000A7807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Група забезпечення, гарант ОПП, відділ моніторингу якості освіти, ліцензування та акредитації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14:paraId="6984DA38" w14:textId="6C6BAFAE" w:rsidR="00406EDA" w:rsidRPr="00A755E6" w:rsidRDefault="00F41139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30 грудня 2025 р.</w:t>
            </w:r>
          </w:p>
        </w:tc>
      </w:tr>
      <w:tr w:rsidR="000C0506" w:rsidRPr="00A755E6" w14:paraId="14A8F307" w14:textId="77777777" w:rsidTr="00A4276A">
        <w:tc>
          <w:tcPr>
            <w:tcW w:w="15213" w:type="dxa"/>
            <w:gridSpan w:val="6"/>
            <w:shd w:val="pct15" w:color="auto" w:fill="auto"/>
          </w:tcPr>
          <w:p w14:paraId="31729ACA" w14:textId="66466801" w:rsidR="000C0506" w:rsidRPr="00EE3738" w:rsidRDefault="000C0506" w:rsidP="000C05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EE3738">
              <w:rPr>
                <w:rFonts w:ascii="Times New Roman" w:hAnsi="Times New Roman" w:cs="Times New Roman"/>
                <w:b/>
                <w:bCs/>
                <w:i/>
                <w:iCs/>
              </w:rPr>
              <w:t>Критерій 2. Структура та зміст освітньої програми</w:t>
            </w:r>
          </w:p>
        </w:tc>
      </w:tr>
      <w:tr w:rsidR="000C0506" w:rsidRPr="00A755E6" w14:paraId="472D0B99" w14:textId="77777777" w:rsidTr="000C0506">
        <w:tc>
          <w:tcPr>
            <w:tcW w:w="1562" w:type="dxa"/>
          </w:tcPr>
          <w:p w14:paraId="1F36CBEA" w14:textId="41EB23F6" w:rsidR="000C0506" w:rsidRPr="00A755E6" w:rsidRDefault="000C0506" w:rsidP="000C0506">
            <w:pPr>
              <w:jc w:val="center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14" w:type="dxa"/>
          </w:tcPr>
          <w:p w14:paraId="3861C83A" w14:textId="11601A17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Структура і зміст освітньої програми передбачають можливість для формування індивідуальної освітньої траєкторії, зокрема через індивідуальний вибір здобувачами вищої освіти навчальних дисциплін в обсязі, передбаченому законодавством.</w:t>
            </w:r>
          </w:p>
        </w:tc>
        <w:tc>
          <w:tcPr>
            <w:tcW w:w="3801" w:type="dxa"/>
          </w:tcPr>
          <w:p w14:paraId="1A4B323D" w14:textId="24AA829D" w:rsidR="000C0506" w:rsidRPr="00EE3738" w:rsidRDefault="000A7807" w:rsidP="00E169A5">
            <w:pPr>
              <w:jc w:val="both"/>
              <w:rPr>
                <w:rFonts w:ascii="Times New Roman" w:hAnsi="Times New Roman" w:cs="Times New Roman"/>
              </w:rPr>
            </w:pPr>
            <w:r w:rsidRPr="00EE3738">
              <w:rPr>
                <w:rFonts w:ascii="Times New Roman" w:hAnsi="Times New Roman" w:cs="Times New Roman"/>
              </w:rPr>
              <w:t>Оновити зміст ОК з урахуванням досвіду проведення навчального процесу під час повномасштабно</w:t>
            </w:r>
            <w:r w:rsidR="00E169A5">
              <w:rPr>
                <w:rFonts w:ascii="Times New Roman" w:hAnsi="Times New Roman" w:cs="Times New Roman"/>
              </w:rPr>
              <w:t>го</w:t>
            </w:r>
            <w:r w:rsidRPr="00EE3738">
              <w:rPr>
                <w:rFonts w:ascii="Times New Roman" w:hAnsi="Times New Roman" w:cs="Times New Roman"/>
              </w:rPr>
              <w:t xml:space="preserve"> вторгнення в Україну. Передбачити його адаптацію до кризових ситуацій шляхом впровадження щонайменше двох цифрових технологій для забезпечення безперервності навчання, а також включити сучасні методики психологічної підтримки для здобувачів освіти.</w:t>
            </w:r>
          </w:p>
        </w:tc>
        <w:tc>
          <w:tcPr>
            <w:tcW w:w="2020" w:type="dxa"/>
          </w:tcPr>
          <w:p w14:paraId="51D3077B" w14:textId="0F4AB962" w:rsidR="000C0506" w:rsidRPr="00A755E6" w:rsidRDefault="000A7807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 xml:space="preserve">О. В. Брюховецька, </w:t>
            </w:r>
          </w:p>
        </w:tc>
        <w:tc>
          <w:tcPr>
            <w:tcW w:w="1810" w:type="dxa"/>
          </w:tcPr>
          <w:p w14:paraId="27D2D1CD" w14:textId="372EB1DD" w:rsidR="000C0506" w:rsidRPr="00A755E6" w:rsidRDefault="000C0506" w:rsidP="000A780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755E6">
              <w:rPr>
                <w:rFonts w:ascii="Times New Roman" w:hAnsi="Times New Roman" w:cs="Times New Roman"/>
              </w:rPr>
              <w:t>Гарант О</w:t>
            </w:r>
            <w:r w:rsidR="000A7807" w:rsidRPr="00A755E6">
              <w:rPr>
                <w:rFonts w:ascii="Times New Roman" w:hAnsi="Times New Roman" w:cs="Times New Roman"/>
              </w:rPr>
              <w:t>П</w:t>
            </w:r>
            <w:r w:rsidRPr="00A755E6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1506" w:type="dxa"/>
          </w:tcPr>
          <w:p w14:paraId="5DC77053" w14:textId="1CF06534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1 липня 2025 р.</w:t>
            </w:r>
          </w:p>
        </w:tc>
      </w:tr>
      <w:tr w:rsidR="000C0506" w:rsidRPr="00A755E6" w14:paraId="12B1EC37" w14:textId="77777777" w:rsidTr="000C0506">
        <w:tc>
          <w:tcPr>
            <w:tcW w:w="1562" w:type="dxa"/>
            <w:tcBorders>
              <w:bottom w:val="single" w:sz="4" w:space="0" w:color="auto"/>
            </w:tcBorders>
          </w:tcPr>
          <w:p w14:paraId="42A2CCB5" w14:textId="539306A2" w:rsidR="000C0506" w:rsidRPr="00A755E6" w:rsidRDefault="000C0506" w:rsidP="000C0506">
            <w:pPr>
              <w:jc w:val="center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14" w:type="dxa"/>
            <w:tcBorders>
              <w:bottom w:val="single" w:sz="4" w:space="0" w:color="auto"/>
            </w:tcBorders>
          </w:tcPr>
          <w:p w14:paraId="0B22B5A9" w14:textId="49ADEDB6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 xml:space="preserve">Освітня програма забезпечує набуття здобувачами вищої освіти </w:t>
            </w:r>
            <w:proofErr w:type="spellStart"/>
            <w:r w:rsidRPr="00A755E6">
              <w:rPr>
                <w:rFonts w:ascii="Times New Roman" w:hAnsi="Times New Roman" w:cs="Times New Roman"/>
              </w:rPr>
              <w:t>компетентностей</w:t>
            </w:r>
            <w:proofErr w:type="spellEnd"/>
            <w:r w:rsidRPr="00A755E6">
              <w:rPr>
                <w:rFonts w:ascii="Times New Roman" w:hAnsi="Times New Roman" w:cs="Times New Roman"/>
              </w:rPr>
              <w:t>, направлених на досягнення глобальних цілей сталого розвитку до 2030 року, проголошених резолюцією Генеральної Асамблеї Організації Об’єднаних Націй від 25 вересня 2015 р. № 70/1, визначених Указом Президента України від 30 вересня 2019 року № 722.</w:t>
            </w:r>
          </w:p>
        </w:tc>
        <w:tc>
          <w:tcPr>
            <w:tcW w:w="3801" w:type="dxa"/>
            <w:tcBorders>
              <w:bottom w:val="single" w:sz="4" w:space="0" w:color="auto"/>
            </w:tcBorders>
          </w:tcPr>
          <w:p w14:paraId="4D9FD355" w14:textId="77777777" w:rsidR="000C0506" w:rsidRPr="00EE3738" w:rsidRDefault="000C0506" w:rsidP="000C050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14:paraId="077B53E7" w14:textId="4D3039B3" w:rsidR="000C0506" w:rsidRPr="00A755E6" w:rsidRDefault="000A7807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О. В. Брюховецька, Я. В. </w:t>
            </w:r>
            <w:proofErr w:type="spellStart"/>
            <w:r w:rsidRPr="00A755E6">
              <w:rPr>
                <w:rFonts w:ascii="Times New Roman" w:hAnsi="Times New Roman" w:cs="Times New Roman"/>
              </w:rPr>
              <w:t>Сухенко</w:t>
            </w:r>
            <w:proofErr w:type="spellEnd"/>
            <w:r w:rsidRPr="00A755E6">
              <w:rPr>
                <w:rFonts w:ascii="Times New Roman" w:hAnsi="Times New Roman" w:cs="Times New Roman"/>
              </w:rPr>
              <w:t>, Т. В. </w:t>
            </w:r>
            <w:proofErr w:type="spellStart"/>
            <w:r w:rsidRPr="00A755E6">
              <w:rPr>
                <w:rFonts w:ascii="Times New Roman" w:hAnsi="Times New Roman" w:cs="Times New Roman"/>
              </w:rPr>
              <w:t>Чаусова</w:t>
            </w:r>
            <w:proofErr w:type="spellEnd"/>
          </w:p>
        </w:tc>
        <w:tc>
          <w:tcPr>
            <w:tcW w:w="1810" w:type="dxa"/>
            <w:tcBorders>
              <w:bottom w:val="single" w:sz="4" w:space="0" w:color="auto"/>
            </w:tcBorders>
          </w:tcPr>
          <w:p w14:paraId="214E673D" w14:textId="4E225D98" w:rsidR="000C0506" w:rsidRPr="00A755E6" w:rsidRDefault="000C0506" w:rsidP="000A7807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755E6">
              <w:rPr>
                <w:rFonts w:ascii="Times New Roman" w:hAnsi="Times New Roman" w:cs="Times New Roman"/>
              </w:rPr>
              <w:t>Група забезпечення, гарант ОПП, відділ моніторингу якості освіти, ліцензування та акредитації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14:paraId="57DB49FA" w14:textId="12979CDC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755E6">
              <w:rPr>
                <w:rFonts w:ascii="Times New Roman" w:hAnsi="Times New Roman" w:cs="Times New Roman"/>
              </w:rPr>
              <w:t>Постійно</w:t>
            </w:r>
          </w:p>
        </w:tc>
      </w:tr>
      <w:tr w:rsidR="000C0506" w:rsidRPr="00A755E6" w14:paraId="51A30B94" w14:textId="77777777" w:rsidTr="00A4276A">
        <w:tc>
          <w:tcPr>
            <w:tcW w:w="15213" w:type="dxa"/>
            <w:gridSpan w:val="6"/>
            <w:shd w:val="pct15" w:color="auto" w:fill="auto"/>
          </w:tcPr>
          <w:p w14:paraId="412C0AB1" w14:textId="0DBAB266" w:rsidR="000C0506" w:rsidRPr="00EE3738" w:rsidRDefault="000C0506" w:rsidP="000C05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EE3738">
              <w:rPr>
                <w:rFonts w:ascii="Times New Roman" w:hAnsi="Times New Roman" w:cs="Times New Roman"/>
                <w:b/>
                <w:bCs/>
                <w:i/>
                <w:iCs/>
              </w:rPr>
              <w:t>Критерій 3. Доступ до освітньої програми та визнання результатів навчання</w:t>
            </w:r>
          </w:p>
        </w:tc>
      </w:tr>
      <w:tr w:rsidR="000C0506" w:rsidRPr="00A755E6" w14:paraId="327EFA33" w14:textId="77777777" w:rsidTr="000C0506">
        <w:tc>
          <w:tcPr>
            <w:tcW w:w="1562" w:type="dxa"/>
          </w:tcPr>
          <w:p w14:paraId="35B895C9" w14:textId="525C5461" w:rsidR="000C0506" w:rsidRPr="00A755E6" w:rsidRDefault="000C0506" w:rsidP="000C0506">
            <w:pPr>
              <w:jc w:val="center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14" w:type="dxa"/>
          </w:tcPr>
          <w:p w14:paraId="0C1D3FF4" w14:textId="1C25F735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Правила прийому на навчання за освітньою програмою враховують її особливості.</w:t>
            </w:r>
          </w:p>
        </w:tc>
        <w:tc>
          <w:tcPr>
            <w:tcW w:w="3801" w:type="dxa"/>
          </w:tcPr>
          <w:p w14:paraId="592B1A87" w14:textId="3A703387" w:rsidR="000C0506" w:rsidRPr="00EE3738" w:rsidRDefault="004D2DA6" w:rsidP="004D2DA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Організувати системне оновлення та надання повної і прозорої інформації щодо доступу до освітньої програми, 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lastRenderedPageBreak/>
              <w:t>включаючи:</w:t>
            </w:r>
            <w:r w:rsidRPr="004D2DA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br/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– чітко визначені вимоги до вступників;</w:t>
            </w:r>
            <w:r w:rsidRPr="004D2DA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br/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– доступні варіанти академічної мобільності (внутрішньої та міжнародної);</w:t>
            </w:r>
            <w:r w:rsidRPr="004D2DA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br/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– процедури оцінювання та визнання раніше здобутих результатів навчання, отриманих в інших закладах освіти або за іншими програмами;</w:t>
            </w:r>
            <w:r w:rsidRPr="004D2DA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br/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– механізми зарахування відповідних результатів до поточної освітньої траєкторії.</w:t>
            </w:r>
          </w:p>
        </w:tc>
        <w:tc>
          <w:tcPr>
            <w:tcW w:w="2020" w:type="dxa"/>
          </w:tcPr>
          <w:p w14:paraId="65A5914C" w14:textId="7902BB16" w:rsidR="000C0506" w:rsidRPr="00A755E6" w:rsidRDefault="004D2DA6" w:rsidP="000C050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755E6">
              <w:rPr>
                <w:rFonts w:ascii="Times New Roman" w:hAnsi="Times New Roman" w:cs="Times New Roman"/>
              </w:rPr>
              <w:lastRenderedPageBreak/>
              <w:t>О. В. Брюховецька, Я. В. </w:t>
            </w:r>
            <w:proofErr w:type="spellStart"/>
            <w:r w:rsidRPr="00A755E6">
              <w:rPr>
                <w:rFonts w:ascii="Times New Roman" w:hAnsi="Times New Roman" w:cs="Times New Roman"/>
              </w:rPr>
              <w:t>Сухенко</w:t>
            </w:r>
            <w:proofErr w:type="spellEnd"/>
            <w:r w:rsidRPr="00A755E6">
              <w:rPr>
                <w:rFonts w:ascii="Times New Roman" w:hAnsi="Times New Roman" w:cs="Times New Roman"/>
              </w:rPr>
              <w:t>, Т. В. </w:t>
            </w:r>
            <w:proofErr w:type="spellStart"/>
            <w:r w:rsidRPr="00A755E6">
              <w:rPr>
                <w:rFonts w:ascii="Times New Roman" w:hAnsi="Times New Roman" w:cs="Times New Roman"/>
              </w:rPr>
              <w:t>Чаусова</w:t>
            </w:r>
            <w:proofErr w:type="spellEnd"/>
          </w:p>
        </w:tc>
        <w:tc>
          <w:tcPr>
            <w:tcW w:w="1810" w:type="dxa"/>
          </w:tcPr>
          <w:p w14:paraId="1BC3EBCD" w14:textId="7E227181" w:rsidR="000C0506" w:rsidRPr="00A755E6" w:rsidRDefault="000C0506" w:rsidP="00012B9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755E6">
              <w:rPr>
                <w:rFonts w:ascii="Times New Roman" w:hAnsi="Times New Roman" w:cs="Times New Roman"/>
              </w:rPr>
              <w:t>Група забезпечення, гарант О</w:t>
            </w:r>
            <w:r w:rsidR="00012B98" w:rsidRPr="00A755E6">
              <w:rPr>
                <w:rFonts w:ascii="Times New Roman" w:hAnsi="Times New Roman" w:cs="Times New Roman"/>
              </w:rPr>
              <w:t>П</w:t>
            </w:r>
            <w:r w:rsidRPr="00A755E6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1506" w:type="dxa"/>
          </w:tcPr>
          <w:p w14:paraId="4639CD1F" w14:textId="135FA03D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755E6">
              <w:rPr>
                <w:rFonts w:ascii="Times New Roman" w:hAnsi="Times New Roman" w:cs="Times New Roman"/>
              </w:rPr>
              <w:t>30 червня 2025 р.</w:t>
            </w:r>
          </w:p>
        </w:tc>
      </w:tr>
      <w:tr w:rsidR="000C0506" w:rsidRPr="00A755E6" w14:paraId="4BA7AA6E" w14:textId="77777777" w:rsidTr="000C0506">
        <w:tc>
          <w:tcPr>
            <w:tcW w:w="1562" w:type="dxa"/>
          </w:tcPr>
          <w:p w14:paraId="2D712EBE" w14:textId="06FA07A3" w:rsidR="000C0506" w:rsidRPr="00A755E6" w:rsidRDefault="000C0506" w:rsidP="000C0506">
            <w:pPr>
              <w:jc w:val="center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4514" w:type="dxa"/>
          </w:tcPr>
          <w:p w14:paraId="12CBDCB5" w14:textId="0A8AA8AC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Заклад вищої освіти у межах освітньої програми здійснює визнання програмних результатів навчання та кваліфікацій, здобутих на інших освітніх програмах (зокрема, під час академічної мобільності). Таке визнання здійснюється відповідно до чітких і зрозумілих правил, що не суперечать національному законодавству та міжнародним актам, є доступними для всіх учасників освітнього процесу та яких послідовно дотримуються.</w:t>
            </w:r>
          </w:p>
          <w:p w14:paraId="3F2320FE" w14:textId="1DCA69F6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(Процедура та прийняті рішення про визнання належним чином документуються відповідно до законодавства).</w:t>
            </w:r>
          </w:p>
        </w:tc>
        <w:tc>
          <w:tcPr>
            <w:tcW w:w="3801" w:type="dxa"/>
          </w:tcPr>
          <w:p w14:paraId="41B57CED" w14:textId="341D4993" w:rsidR="000C0506" w:rsidRPr="00EE3738" w:rsidRDefault="00012B98" w:rsidP="00A67666">
            <w:pPr>
              <w:jc w:val="both"/>
              <w:rPr>
                <w:rFonts w:ascii="Times New Roman" w:hAnsi="Times New Roman" w:cs="Times New Roman"/>
              </w:rPr>
            </w:pPr>
            <w:r w:rsidRPr="00EE3738">
              <w:rPr>
                <w:rFonts w:ascii="Times New Roman" w:hAnsi="Times New Roman" w:cs="Times New Roman"/>
              </w:rPr>
              <w:t>До наступного перегляду освітньої програми адміністрації закладів вищої освіти укла</w:t>
            </w:r>
            <w:r w:rsidR="00A67666">
              <w:rPr>
                <w:rFonts w:ascii="Times New Roman" w:hAnsi="Times New Roman" w:cs="Times New Roman"/>
              </w:rPr>
              <w:t>сти</w:t>
            </w:r>
            <w:r w:rsidRPr="00EE3738">
              <w:rPr>
                <w:rFonts w:ascii="Times New Roman" w:hAnsi="Times New Roman" w:cs="Times New Roman"/>
              </w:rPr>
              <w:t xml:space="preserve"> нов</w:t>
            </w:r>
            <w:r w:rsidR="00A67666">
              <w:rPr>
                <w:rFonts w:ascii="Times New Roman" w:hAnsi="Times New Roman" w:cs="Times New Roman"/>
              </w:rPr>
              <w:t>і</w:t>
            </w:r>
            <w:r w:rsidRPr="00EE3738">
              <w:rPr>
                <w:rFonts w:ascii="Times New Roman" w:hAnsi="Times New Roman" w:cs="Times New Roman"/>
              </w:rPr>
              <w:t xml:space="preserve"> партнерськ</w:t>
            </w:r>
            <w:r w:rsidR="00A67666">
              <w:rPr>
                <w:rFonts w:ascii="Times New Roman" w:hAnsi="Times New Roman" w:cs="Times New Roman"/>
              </w:rPr>
              <w:t>і</w:t>
            </w:r>
            <w:r w:rsidRPr="00EE3738">
              <w:rPr>
                <w:rFonts w:ascii="Times New Roman" w:hAnsi="Times New Roman" w:cs="Times New Roman"/>
              </w:rPr>
              <w:t xml:space="preserve"> угод</w:t>
            </w:r>
            <w:r w:rsidR="00A67666">
              <w:rPr>
                <w:rFonts w:ascii="Times New Roman" w:hAnsi="Times New Roman" w:cs="Times New Roman"/>
              </w:rPr>
              <w:t>и</w:t>
            </w:r>
            <w:r w:rsidRPr="00EE3738">
              <w:rPr>
                <w:rFonts w:ascii="Times New Roman" w:hAnsi="Times New Roman" w:cs="Times New Roman"/>
              </w:rPr>
              <w:t xml:space="preserve"> із закордонними університетами, провідними міжнародними освітніми установами та онлайн-платформами, які надають доступ до якісного навчального контенту. </w:t>
            </w:r>
            <w:r w:rsidR="00A03654">
              <w:rPr>
                <w:rFonts w:ascii="Times New Roman" w:hAnsi="Times New Roman" w:cs="Times New Roman"/>
              </w:rPr>
              <w:t>В</w:t>
            </w:r>
            <w:r w:rsidR="00A67666">
              <w:rPr>
                <w:rFonts w:ascii="Times New Roman" w:hAnsi="Times New Roman" w:cs="Times New Roman"/>
              </w:rPr>
              <w:t>ідділу ліцензування, помічнику ректора з наукової роботи,  в</w:t>
            </w:r>
            <w:r w:rsidRPr="00EE3738">
              <w:rPr>
                <w:rFonts w:ascii="Times New Roman" w:hAnsi="Times New Roman" w:cs="Times New Roman"/>
              </w:rPr>
              <w:t>досконалити інформаційні ресурси (</w:t>
            </w:r>
            <w:proofErr w:type="spellStart"/>
            <w:r w:rsidRPr="00EE3738">
              <w:rPr>
                <w:rFonts w:ascii="Times New Roman" w:hAnsi="Times New Roman" w:cs="Times New Roman"/>
              </w:rPr>
              <w:t>вебсторінки</w:t>
            </w:r>
            <w:proofErr w:type="spellEnd"/>
            <w:r w:rsidRPr="00EE3738">
              <w:rPr>
                <w:rFonts w:ascii="Times New Roman" w:hAnsi="Times New Roman" w:cs="Times New Roman"/>
              </w:rPr>
              <w:t>, електронні каталоги, консультаційні платформи тощо), які сприятимуть підвищенню обізнаності здобувачів освіти про можливості академічної мобільності, умови участі, переваги таких програм та інструменти їх реалізації.</w:t>
            </w:r>
            <w:r w:rsidR="002F44EA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2020" w:type="dxa"/>
          </w:tcPr>
          <w:p w14:paraId="6A8662F7" w14:textId="3D91201A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Адміністрація УМО</w:t>
            </w:r>
          </w:p>
        </w:tc>
        <w:tc>
          <w:tcPr>
            <w:tcW w:w="1810" w:type="dxa"/>
          </w:tcPr>
          <w:p w14:paraId="408F99E3" w14:textId="7814921E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755E6">
              <w:rPr>
                <w:rFonts w:ascii="Times New Roman" w:hAnsi="Times New Roman" w:cs="Times New Roman"/>
              </w:rPr>
              <w:t>Адміністрація УМО</w:t>
            </w:r>
          </w:p>
        </w:tc>
        <w:tc>
          <w:tcPr>
            <w:tcW w:w="1506" w:type="dxa"/>
          </w:tcPr>
          <w:p w14:paraId="600F727A" w14:textId="0493FE01" w:rsidR="000C0506" w:rsidRPr="00A755E6" w:rsidRDefault="000C0506" w:rsidP="00012B9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755E6">
              <w:rPr>
                <w:rFonts w:ascii="Times New Roman" w:hAnsi="Times New Roman" w:cs="Times New Roman"/>
              </w:rPr>
              <w:t>3</w:t>
            </w:r>
            <w:r w:rsidR="00012B98" w:rsidRPr="00A755E6">
              <w:rPr>
                <w:rFonts w:ascii="Times New Roman" w:hAnsi="Times New Roman" w:cs="Times New Roman"/>
              </w:rPr>
              <w:t>0</w:t>
            </w:r>
            <w:r w:rsidRPr="00A755E6">
              <w:rPr>
                <w:rFonts w:ascii="Times New Roman" w:hAnsi="Times New Roman" w:cs="Times New Roman"/>
              </w:rPr>
              <w:t xml:space="preserve"> грудня 2025 р.</w:t>
            </w:r>
          </w:p>
        </w:tc>
      </w:tr>
      <w:tr w:rsidR="000C0506" w:rsidRPr="00A755E6" w14:paraId="1F97B917" w14:textId="77777777" w:rsidTr="00A4276A">
        <w:tc>
          <w:tcPr>
            <w:tcW w:w="15213" w:type="dxa"/>
            <w:gridSpan w:val="6"/>
            <w:shd w:val="pct15" w:color="auto" w:fill="auto"/>
          </w:tcPr>
          <w:p w14:paraId="4F162509" w14:textId="0A666807" w:rsidR="000C0506" w:rsidRPr="00A755E6" w:rsidRDefault="000C0506" w:rsidP="000C05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755E6">
              <w:rPr>
                <w:rFonts w:ascii="Times New Roman" w:hAnsi="Times New Roman" w:cs="Times New Roman"/>
                <w:b/>
                <w:bCs/>
                <w:i/>
                <w:iCs/>
              </w:rPr>
              <w:t>Критерій 4. Навчання і викладання за освітньою програмою</w:t>
            </w:r>
          </w:p>
        </w:tc>
      </w:tr>
      <w:tr w:rsidR="000C0506" w:rsidRPr="00A755E6" w14:paraId="061EB156" w14:textId="77777777" w:rsidTr="000C0506">
        <w:tc>
          <w:tcPr>
            <w:tcW w:w="1562" w:type="dxa"/>
            <w:tcBorders>
              <w:bottom w:val="single" w:sz="4" w:space="0" w:color="auto"/>
            </w:tcBorders>
          </w:tcPr>
          <w:p w14:paraId="5BF0A6C9" w14:textId="45938ED3" w:rsidR="000C0506" w:rsidRPr="00A755E6" w:rsidRDefault="000C0506" w:rsidP="000C0506">
            <w:pPr>
              <w:jc w:val="center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14" w:type="dxa"/>
            <w:tcBorders>
              <w:bottom w:val="single" w:sz="4" w:space="0" w:color="auto"/>
            </w:tcBorders>
          </w:tcPr>
          <w:p w14:paraId="3C6F30FB" w14:textId="2B44B6C3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 xml:space="preserve">Навчання, викладання та наукові дослідження пов’язані з </w:t>
            </w:r>
            <w:r w:rsidRPr="00A755E6">
              <w:rPr>
                <w:rFonts w:ascii="Times New Roman" w:hAnsi="Times New Roman" w:cs="Times New Roman"/>
              </w:rPr>
              <w:lastRenderedPageBreak/>
              <w:t>інтернаціоналізацією діяльності за освітньою програмою та закладу вищої освіти.</w:t>
            </w:r>
          </w:p>
        </w:tc>
        <w:tc>
          <w:tcPr>
            <w:tcW w:w="3801" w:type="dxa"/>
            <w:tcBorders>
              <w:bottom w:val="single" w:sz="4" w:space="0" w:color="auto"/>
            </w:tcBorders>
          </w:tcPr>
          <w:p w14:paraId="10B6D92A" w14:textId="6E07D04E" w:rsidR="000C0506" w:rsidRPr="00A67666" w:rsidRDefault="00012B98" w:rsidP="00A67666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lastRenderedPageBreak/>
              <w:t xml:space="preserve">Посилити роботу із системного інформування здобувачів освіти 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lastRenderedPageBreak/>
              <w:t xml:space="preserve">щодо наявних можливостей участі у грантових </w:t>
            </w:r>
            <w:proofErr w:type="spellStart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проєктах</w:t>
            </w:r>
            <w:proofErr w:type="spellEnd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, програмах академічної мобільності, стипендіальних ініціативах, конкурсах та інших формах міжнародного та національного освітнього співробітництва. Забезпечити регулярне оновлення інформації на офіційних ресурсах закладу (</w:t>
            </w:r>
            <w:proofErr w:type="spellStart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вебсайт</w:t>
            </w:r>
            <w:proofErr w:type="spellEnd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, соціальні мережі, інформаційні стенди тощо), проводити тематичні зустрічі, тренінги, презентації програм за участі представників міжнародних організацій, координаторів </w:t>
            </w:r>
            <w:proofErr w:type="spellStart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проєктів</w:t>
            </w:r>
            <w:proofErr w:type="spellEnd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і випускників, які вже брали участь у подібних ініціативах.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14:paraId="51B5DAC7" w14:textId="53F4D77C" w:rsidR="000C0506" w:rsidRPr="00A755E6" w:rsidRDefault="00012B98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lastRenderedPageBreak/>
              <w:t>О. В. Брюховецька, Я. В. </w:t>
            </w:r>
            <w:proofErr w:type="spellStart"/>
            <w:r w:rsidRPr="00A755E6">
              <w:rPr>
                <w:rFonts w:ascii="Times New Roman" w:hAnsi="Times New Roman" w:cs="Times New Roman"/>
              </w:rPr>
              <w:t>Сухенко</w:t>
            </w:r>
            <w:proofErr w:type="spellEnd"/>
            <w:r w:rsidRPr="00A755E6">
              <w:rPr>
                <w:rFonts w:ascii="Times New Roman" w:hAnsi="Times New Roman" w:cs="Times New Roman"/>
              </w:rPr>
              <w:t xml:space="preserve">, </w:t>
            </w:r>
            <w:r w:rsidRPr="00A755E6">
              <w:rPr>
                <w:rFonts w:ascii="Times New Roman" w:hAnsi="Times New Roman" w:cs="Times New Roman"/>
              </w:rPr>
              <w:lastRenderedPageBreak/>
              <w:t>Т. В. </w:t>
            </w:r>
            <w:proofErr w:type="spellStart"/>
            <w:r w:rsidRPr="00A755E6">
              <w:rPr>
                <w:rFonts w:ascii="Times New Roman" w:hAnsi="Times New Roman" w:cs="Times New Roman"/>
              </w:rPr>
              <w:t>Чаусова</w:t>
            </w:r>
            <w:proofErr w:type="spellEnd"/>
          </w:p>
        </w:tc>
        <w:tc>
          <w:tcPr>
            <w:tcW w:w="1810" w:type="dxa"/>
            <w:tcBorders>
              <w:bottom w:val="single" w:sz="4" w:space="0" w:color="auto"/>
            </w:tcBorders>
          </w:tcPr>
          <w:p w14:paraId="4896D8D0" w14:textId="15821607" w:rsidR="000C0506" w:rsidRPr="00A755E6" w:rsidRDefault="000C0506" w:rsidP="00012B98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lastRenderedPageBreak/>
              <w:t xml:space="preserve">Група забезпечення, </w:t>
            </w:r>
            <w:r w:rsidRPr="00A755E6">
              <w:rPr>
                <w:rFonts w:ascii="Times New Roman" w:hAnsi="Times New Roman" w:cs="Times New Roman"/>
              </w:rPr>
              <w:lastRenderedPageBreak/>
              <w:t>гарант О</w:t>
            </w:r>
            <w:r w:rsidR="00012B98" w:rsidRPr="00A755E6">
              <w:rPr>
                <w:rFonts w:ascii="Times New Roman" w:hAnsi="Times New Roman" w:cs="Times New Roman"/>
              </w:rPr>
              <w:t>ПП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14:paraId="5E087934" w14:textId="610C0410" w:rsidR="000C0506" w:rsidRPr="00A755E6" w:rsidRDefault="000C0506" w:rsidP="00012B98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755E6">
              <w:rPr>
                <w:rFonts w:ascii="Times New Roman" w:hAnsi="Times New Roman" w:cs="Times New Roman"/>
              </w:rPr>
              <w:lastRenderedPageBreak/>
              <w:t>3</w:t>
            </w:r>
            <w:r w:rsidR="00012B98" w:rsidRPr="00A755E6">
              <w:rPr>
                <w:rFonts w:ascii="Times New Roman" w:hAnsi="Times New Roman" w:cs="Times New Roman"/>
              </w:rPr>
              <w:t>0</w:t>
            </w:r>
            <w:r w:rsidRPr="00A755E6">
              <w:rPr>
                <w:rFonts w:ascii="Times New Roman" w:hAnsi="Times New Roman" w:cs="Times New Roman"/>
              </w:rPr>
              <w:t xml:space="preserve"> грудня 2025 р.</w:t>
            </w:r>
          </w:p>
        </w:tc>
      </w:tr>
      <w:tr w:rsidR="000C0506" w:rsidRPr="00A755E6" w14:paraId="20680088" w14:textId="77777777" w:rsidTr="00A4276A">
        <w:tc>
          <w:tcPr>
            <w:tcW w:w="15213" w:type="dxa"/>
            <w:gridSpan w:val="6"/>
            <w:shd w:val="pct15" w:color="auto" w:fill="auto"/>
          </w:tcPr>
          <w:p w14:paraId="4AB86E30" w14:textId="79960D61" w:rsidR="000C0506" w:rsidRPr="00A755E6" w:rsidRDefault="000C0506" w:rsidP="000C05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A755E6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>Критерій 5. Контрольні заходи, оцінювання здобувачів вищої освіти та академічна доброчесність</w:t>
            </w:r>
          </w:p>
        </w:tc>
      </w:tr>
      <w:tr w:rsidR="000C0506" w:rsidRPr="00A755E6" w14:paraId="7824A809" w14:textId="77777777" w:rsidTr="000C0506">
        <w:tc>
          <w:tcPr>
            <w:tcW w:w="1562" w:type="dxa"/>
          </w:tcPr>
          <w:p w14:paraId="6D50D3D5" w14:textId="4D3DA22E" w:rsidR="000C0506" w:rsidRPr="00A755E6" w:rsidRDefault="000C0506" w:rsidP="000C0506">
            <w:pPr>
              <w:jc w:val="center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14" w:type="dxa"/>
          </w:tcPr>
          <w:p w14:paraId="632BF799" w14:textId="0F25D4DD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Форми контрольних заходів та критерії оцінювання здобувачів вищої освіти є чіткими, зрозумілими, дають можливість встановити досягнення здобувачем вищої освіти результатів навчання для окремого освітнього компонента та/або освітньої програми в цілому та оприлюднюються заздалегідь.</w:t>
            </w:r>
          </w:p>
        </w:tc>
        <w:tc>
          <w:tcPr>
            <w:tcW w:w="3801" w:type="dxa"/>
          </w:tcPr>
          <w:p w14:paraId="6E15834D" w14:textId="27835BEC" w:rsidR="00012B98" w:rsidRPr="00012B98" w:rsidRDefault="00012B98" w:rsidP="00012B98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Забезпечити відповідність системи оцінювання результатів навчання здобувачів освіти ключовим принципам </w:t>
            </w:r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об’єктивності, прозорості та дотримання академічної доброчесності. </w:t>
            </w:r>
            <w:r w:rsidR="00A67666"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Ч</w:t>
            </w:r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ітко </w:t>
            </w:r>
            <w:r w:rsidR="00A67666"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с</w:t>
            </w:r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формулювати критерії оцінювання у </w:t>
            </w:r>
            <w:proofErr w:type="spellStart"/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силабусах</w:t>
            </w:r>
            <w:proofErr w:type="spellEnd"/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усіх навчальних дисциплін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, зазначаючи їх відповідність очікуваним результатам навчання, рівням сформованості </w:t>
            </w:r>
            <w:proofErr w:type="spellStart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компетентностей</w:t>
            </w:r>
            <w:proofErr w:type="spellEnd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та видам навчальної діяльності (аудиторної, самостійної, практичної тощо).</w:t>
            </w:r>
          </w:p>
          <w:p w14:paraId="28C69F7F" w14:textId="2C186563" w:rsidR="000C0506" w:rsidRPr="00EE3738" w:rsidRDefault="00A67666" w:rsidP="00A67666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У</w:t>
            </w:r>
            <w:r w:rsidR="00012B98"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ніфікувати підходи до оцінювання в межах освітньої програми, забезпечити відкритість та доступність інформації про систему </w:t>
            </w:r>
            <w:r w:rsidR="00012B98"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lastRenderedPageBreak/>
              <w:t xml:space="preserve">оцінювання для здобувачів освіти, а також організовувати роз’яснювальну роботу щодо критеріїв, шкал оцінювання і процедур апеляції. </w:t>
            </w:r>
          </w:p>
        </w:tc>
        <w:tc>
          <w:tcPr>
            <w:tcW w:w="2020" w:type="dxa"/>
          </w:tcPr>
          <w:p w14:paraId="66E188BA" w14:textId="35DD2709" w:rsidR="000C0506" w:rsidRPr="00A755E6" w:rsidRDefault="00012B98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lastRenderedPageBreak/>
              <w:t>О. В. Брюховецька, Я. В. </w:t>
            </w:r>
            <w:proofErr w:type="spellStart"/>
            <w:r w:rsidRPr="00A755E6">
              <w:rPr>
                <w:rFonts w:ascii="Times New Roman" w:hAnsi="Times New Roman" w:cs="Times New Roman"/>
              </w:rPr>
              <w:t>Сухенко</w:t>
            </w:r>
            <w:proofErr w:type="spellEnd"/>
            <w:r w:rsidRPr="00A755E6">
              <w:rPr>
                <w:rFonts w:ascii="Times New Roman" w:hAnsi="Times New Roman" w:cs="Times New Roman"/>
              </w:rPr>
              <w:t>, Т. В. </w:t>
            </w:r>
            <w:proofErr w:type="spellStart"/>
            <w:r w:rsidRPr="00A755E6">
              <w:rPr>
                <w:rFonts w:ascii="Times New Roman" w:hAnsi="Times New Roman" w:cs="Times New Roman"/>
              </w:rPr>
              <w:t>Чаусова</w:t>
            </w:r>
            <w:proofErr w:type="spellEnd"/>
          </w:p>
        </w:tc>
        <w:tc>
          <w:tcPr>
            <w:tcW w:w="1810" w:type="dxa"/>
          </w:tcPr>
          <w:p w14:paraId="75472D3F" w14:textId="0C3E20E8" w:rsidR="000C0506" w:rsidRPr="00A755E6" w:rsidRDefault="00012B98" w:rsidP="00012B98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Група забезпечення, гарант ОПП</w:t>
            </w:r>
          </w:p>
        </w:tc>
        <w:tc>
          <w:tcPr>
            <w:tcW w:w="1506" w:type="dxa"/>
          </w:tcPr>
          <w:p w14:paraId="469FB662" w14:textId="40D45AAF" w:rsidR="000C0506" w:rsidRPr="00A755E6" w:rsidRDefault="000C0506" w:rsidP="00012B98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3</w:t>
            </w:r>
            <w:r w:rsidR="00012B98" w:rsidRPr="00A755E6">
              <w:rPr>
                <w:rFonts w:ascii="Times New Roman" w:hAnsi="Times New Roman" w:cs="Times New Roman"/>
              </w:rPr>
              <w:t>0</w:t>
            </w:r>
            <w:r w:rsidRPr="00A755E6">
              <w:rPr>
                <w:rFonts w:ascii="Times New Roman" w:hAnsi="Times New Roman" w:cs="Times New Roman"/>
              </w:rPr>
              <w:t xml:space="preserve"> жовтня 2025 р.</w:t>
            </w:r>
          </w:p>
        </w:tc>
      </w:tr>
      <w:tr w:rsidR="000C0506" w:rsidRPr="00A755E6" w14:paraId="608EBA6A" w14:textId="77777777" w:rsidTr="000C0506">
        <w:tc>
          <w:tcPr>
            <w:tcW w:w="1562" w:type="dxa"/>
            <w:tcBorders>
              <w:bottom w:val="single" w:sz="4" w:space="0" w:color="auto"/>
            </w:tcBorders>
          </w:tcPr>
          <w:p w14:paraId="317025A1" w14:textId="180C9AD6" w:rsidR="000C0506" w:rsidRPr="00A755E6" w:rsidRDefault="000C0506" w:rsidP="000C0506">
            <w:pPr>
              <w:jc w:val="center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4514" w:type="dxa"/>
            <w:tcBorders>
              <w:bottom w:val="single" w:sz="4" w:space="0" w:color="auto"/>
            </w:tcBorders>
          </w:tcPr>
          <w:p w14:paraId="681E9295" w14:textId="6547520A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У закладі вищої освіти визначено чіткі та зрозумілі політику і процедури дотримання академічної доброчесності, яких послідовно дотримуються всі учасники освітнього процесу під час реалізації освітньої програми. Заклад вищої освіти популяризує академічну доброчесність (насамперед через її імплементацію у культуру якості закладу вищої освіти) та використовує відповідні технологічні рішення як інструменти протидії порушенням академічної доброчесності.</w:t>
            </w:r>
          </w:p>
        </w:tc>
        <w:tc>
          <w:tcPr>
            <w:tcW w:w="3801" w:type="dxa"/>
            <w:tcBorders>
              <w:bottom w:val="single" w:sz="4" w:space="0" w:color="auto"/>
            </w:tcBorders>
          </w:tcPr>
          <w:p w14:paraId="5E3C466C" w14:textId="620C5CEA" w:rsidR="00012B98" w:rsidRPr="00012B98" w:rsidRDefault="00012B98" w:rsidP="00012B98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Посилити інституційні механізми контролю за дотриманням принципів академічної доброчесності через системну організацію просвітницьких, інформаційно-роз’яснювальних і навчально-практичних заходів для усіх учасників освітнього процесу </w:t>
            </w:r>
            <w:r w:rsidR="00A44304"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–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здобувачів освіти та науково-педагогічних працівників.</w:t>
            </w:r>
          </w:p>
          <w:p w14:paraId="77EA5C01" w14:textId="105E2988" w:rsidR="000C0506" w:rsidRPr="00EE3738" w:rsidRDefault="00012B98" w:rsidP="00951ACB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Передбачити проведення тематичних лекцій, інтерактивних семінарів, тренінгів, </w:t>
            </w:r>
            <w:proofErr w:type="spellStart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воркшопів</w:t>
            </w:r>
            <w:proofErr w:type="spellEnd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, інформаційних кампаній щодо основних положень академічної доброчесності, видів академічних порушень, способів їх запобігання, а також наслідків недотримання етичних норм у навчанні та викладанні. Розробити навчальні матеріали, пам’ятки та цифрові ресурси, які допоможуть формуванню культури академічної відповідальності, зокрема з питань коректного цитування, уникнення плагіату, доброчесного складання іспитів, самостійного виконання завдань тощо.</w:t>
            </w:r>
            <w:r w:rsidR="00700255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14:paraId="54A6BC21" w14:textId="451611DA" w:rsidR="000C0506" w:rsidRPr="00A755E6" w:rsidRDefault="00012B98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О. В. Брюховецька</w:t>
            </w:r>
          </w:p>
          <w:p w14:paraId="74D8988F" w14:textId="08EEA81B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  <w:tcBorders>
              <w:bottom w:val="single" w:sz="4" w:space="0" w:color="auto"/>
            </w:tcBorders>
          </w:tcPr>
          <w:p w14:paraId="34618C14" w14:textId="10A0EF0C" w:rsidR="000C0506" w:rsidRPr="00A755E6" w:rsidRDefault="000C0506" w:rsidP="00012B98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Гарант О</w:t>
            </w:r>
            <w:r w:rsidR="00012B98" w:rsidRPr="00A755E6">
              <w:rPr>
                <w:rFonts w:ascii="Times New Roman" w:hAnsi="Times New Roman" w:cs="Times New Roman"/>
              </w:rPr>
              <w:t>П</w:t>
            </w:r>
            <w:r w:rsidRPr="00A755E6">
              <w:rPr>
                <w:rFonts w:ascii="Times New Roman" w:hAnsi="Times New Roman" w:cs="Times New Roman"/>
              </w:rPr>
              <w:t>П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14:paraId="1D47A4EC" w14:textId="46E5EA4B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755E6">
              <w:rPr>
                <w:rFonts w:ascii="Times New Roman" w:hAnsi="Times New Roman" w:cs="Times New Roman"/>
              </w:rPr>
              <w:t>30 листопада 2025 р.</w:t>
            </w:r>
          </w:p>
        </w:tc>
      </w:tr>
      <w:tr w:rsidR="000C0506" w:rsidRPr="00A755E6" w14:paraId="57DD792D" w14:textId="77777777" w:rsidTr="00A4276A">
        <w:tc>
          <w:tcPr>
            <w:tcW w:w="15213" w:type="dxa"/>
            <w:gridSpan w:val="6"/>
            <w:shd w:val="pct15" w:color="auto" w:fill="auto"/>
          </w:tcPr>
          <w:p w14:paraId="7190B786" w14:textId="3F92E1E3" w:rsidR="000C0506" w:rsidRPr="00EE3738" w:rsidRDefault="000C0506" w:rsidP="000C05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EE3738">
              <w:rPr>
                <w:rFonts w:ascii="Times New Roman" w:hAnsi="Times New Roman" w:cs="Times New Roman"/>
                <w:b/>
                <w:bCs/>
                <w:i/>
                <w:iCs/>
              </w:rPr>
              <w:t>Критерій 6. Людські ресурси</w:t>
            </w:r>
          </w:p>
        </w:tc>
      </w:tr>
      <w:tr w:rsidR="000C0506" w:rsidRPr="00A755E6" w14:paraId="40D59802" w14:textId="77777777" w:rsidTr="000C0506">
        <w:tc>
          <w:tcPr>
            <w:tcW w:w="1562" w:type="dxa"/>
          </w:tcPr>
          <w:p w14:paraId="131EEC19" w14:textId="6034256A" w:rsidR="000C0506" w:rsidRPr="00A755E6" w:rsidRDefault="000C0506" w:rsidP="000C0506">
            <w:pPr>
              <w:jc w:val="center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14" w:type="dxa"/>
          </w:tcPr>
          <w:p w14:paraId="26571D08" w14:textId="5F796A62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 xml:space="preserve">Викладачі, залучені до реалізації освітньої програми, з огляду на їх кваліфікацію та/або </w:t>
            </w:r>
            <w:r w:rsidRPr="00A755E6">
              <w:rPr>
                <w:rFonts w:ascii="Times New Roman" w:hAnsi="Times New Roman" w:cs="Times New Roman"/>
              </w:rPr>
              <w:lastRenderedPageBreak/>
              <w:t>професійний досвід спроможні забезпечити освітні компоненти, які вони реалізують у межах освітньої програми, з урахуванням вимог щодо викладачів, визначених законодавством.</w:t>
            </w:r>
          </w:p>
        </w:tc>
        <w:tc>
          <w:tcPr>
            <w:tcW w:w="3801" w:type="dxa"/>
          </w:tcPr>
          <w:p w14:paraId="558E5460" w14:textId="72E651F5" w:rsidR="00F608DF" w:rsidRPr="00A67666" w:rsidRDefault="00F608DF" w:rsidP="00F608DF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lastRenderedPageBreak/>
              <w:t>Створити умови для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безперервного професійного розвитку науково-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lastRenderedPageBreak/>
              <w:t xml:space="preserve">педагогічних працівників, </w:t>
            </w:r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забезпечивши їм можливості для участі не менше ніж у трьох міжнародних стажуваннях, наукових </w:t>
            </w:r>
            <w:proofErr w:type="spellStart"/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проєктах</w:t>
            </w:r>
            <w:proofErr w:type="spellEnd"/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та програмах підвищення кваліфікації.</w:t>
            </w:r>
          </w:p>
          <w:p w14:paraId="5047B94C" w14:textId="2CB9E72C" w:rsidR="00F608DF" w:rsidRPr="00951ACB" w:rsidRDefault="00A67666" w:rsidP="00F608DF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Забезпечити </w:t>
            </w:r>
            <w:r w:rsidR="00F608DF"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підтримку викладачів у розвитку їхніх наукових і професійних компетенцій шляхом участі у міжнародних конференціях, семінарах, тренінгах</w:t>
            </w:r>
            <w:r w:rsidR="00F608DF"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, а також у програмах академічної мобільності, які сприятимуть обміну досвідом та інтеграції до міжнародного наукового середовища. Створити механізми для фінансування участі в таких ініціативах, надаючи допомогу в </w:t>
            </w:r>
            <w:r w:rsidR="00F608DF"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оформленні грантових заявок, виборі відповідних програм і організації адміністративної підтримки для їх реалізації.</w:t>
            </w:r>
          </w:p>
          <w:p w14:paraId="77017B38" w14:textId="527E1A5F" w:rsidR="000C0506" w:rsidRPr="00EE3738" w:rsidRDefault="00951ACB" w:rsidP="00951ACB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Помічнику ректора з наукової роботи з</w:t>
            </w:r>
            <w:r w:rsidR="00F608DF"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абезпечити викладачам доступ до сучасних онлайн-курсів, сертифікаційних програм, а також створити</w:t>
            </w:r>
            <w:r w:rsidR="00F608DF"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внутрішні платформи для обміну знаннями та досвідом між колегами, що дозволить підтримувати високу якість викладання та відповідність сучасним вимогам освітнього процесу.</w:t>
            </w:r>
          </w:p>
        </w:tc>
        <w:tc>
          <w:tcPr>
            <w:tcW w:w="2020" w:type="dxa"/>
          </w:tcPr>
          <w:p w14:paraId="0EE0FFD8" w14:textId="2F550196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755E6">
              <w:rPr>
                <w:rFonts w:ascii="Times New Roman" w:eastAsia="Aptos" w:hAnsi="Times New Roman" w:cs="Times New Roman"/>
              </w:rPr>
              <w:lastRenderedPageBreak/>
              <w:t>Адміністрація УМО</w:t>
            </w:r>
          </w:p>
        </w:tc>
        <w:tc>
          <w:tcPr>
            <w:tcW w:w="1810" w:type="dxa"/>
          </w:tcPr>
          <w:p w14:paraId="68C3B58B" w14:textId="29FEF5CD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755E6">
              <w:rPr>
                <w:rFonts w:ascii="Times New Roman" w:eastAsia="Aptos" w:hAnsi="Times New Roman" w:cs="Times New Roman"/>
              </w:rPr>
              <w:t>Адміністрація УМО</w:t>
            </w:r>
          </w:p>
        </w:tc>
        <w:tc>
          <w:tcPr>
            <w:tcW w:w="1506" w:type="dxa"/>
          </w:tcPr>
          <w:p w14:paraId="3718788D" w14:textId="4895149A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755E6">
              <w:rPr>
                <w:rFonts w:ascii="Times New Roman" w:eastAsia="Aptos" w:hAnsi="Times New Roman" w:cs="Times New Roman"/>
              </w:rPr>
              <w:t>31 грудня 2025 р.</w:t>
            </w:r>
          </w:p>
        </w:tc>
      </w:tr>
      <w:tr w:rsidR="000C0506" w:rsidRPr="00A755E6" w14:paraId="09C21A9F" w14:textId="77777777" w:rsidTr="000C0506">
        <w:tc>
          <w:tcPr>
            <w:tcW w:w="1562" w:type="dxa"/>
          </w:tcPr>
          <w:p w14:paraId="20D82886" w14:textId="4B8C404E" w:rsidR="000C0506" w:rsidRPr="00A755E6" w:rsidRDefault="000C0506" w:rsidP="000C0506">
            <w:pPr>
              <w:jc w:val="center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4514" w:type="dxa"/>
          </w:tcPr>
          <w:p w14:paraId="28A70366" w14:textId="7C637B06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 xml:space="preserve">Процедури конкурсного відбору викладачів є прозорими, недискримінаційними, дають можливість забезпечити потрібний рівень їхнього професіоналізму для успішної </w:t>
            </w:r>
            <w:r w:rsidRPr="00A755E6">
              <w:rPr>
                <w:rFonts w:ascii="Times New Roman" w:hAnsi="Times New Roman" w:cs="Times New Roman"/>
              </w:rPr>
              <w:lastRenderedPageBreak/>
              <w:t>реалізації освітньої програми та послідовно застосовуються.</w:t>
            </w:r>
          </w:p>
        </w:tc>
        <w:tc>
          <w:tcPr>
            <w:tcW w:w="3801" w:type="dxa"/>
          </w:tcPr>
          <w:p w14:paraId="03B7451C" w14:textId="77777777" w:rsidR="00A755E6" w:rsidRPr="00A67666" w:rsidRDefault="00A755E6" w:rsidP="00A755E6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lastRenderedPageBreak/>
              <w:t xml:space="preserve">Зосередити увагу на активній публікації наукових праць, що безпосередньо пов’язані зі змістом освітньої програми, а також на темах, 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lastRenderedPageBreak/>
              <w:t xml:space="preserve">які досліджують науково-педагогічні </w:t>
            </w:r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працівники (НПП) під час реалізації програми.</w:t>
            </w:r>
          </w:p>
          <w:p w14:paraId="28E30629" w14:textId="70D6A275" w:rsidR="00A755E6" w:rsidRPr="00A67666" w:rsidRDefault="00A755E6" w:rsidP="00A755E6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Сприя</w:t>
            </w:r>
            <w:r w:rsidR="00A67666"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т</w:t>
            </w:r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и залученню викладачів до написання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статей, монографій, дослідницьких </w:t>
            </w:r>
            <w:proofErr w:type="spellStart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проєктів</w:t>
            </w:r>
            <w:proofErr w:type="spellEnd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, що відображають новітні наукові досягнення та інновації в межах відповідних дисциплін. </w:t>
            </w:r>
            <w:r w:rsid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О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рганіз</w:t>
            </w:r>
            <w:r w:rsid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овувати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науков</w:t>
            </w:r>
            <w:r w:rsid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і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семінар</w:t>
            </w:r>
            <w:r w:rsid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и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, конференці</w:t>
            </w:r>
            <w:r w:rsid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ї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, а також </w:t>
            </w:r>
            <w:r w:rsid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просити адміністрацію УМО 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нада</w:t>
            </w:r>
            <w:r w:rsid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вати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адміністративн</w:t>
            </w:r>
            <w:r w:rsid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у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та фінансов</w:t>
            </w:r>
            <w:r w:rsid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у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підтримк</w:t>
            </w:r>
            <w:r w:rsid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у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для участі в міжнародних </w:t>
            </w:r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видавництвах і журналах з високим </w:t>
            </w:r>
            <w:proofErr w:type="spellStart"/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імпакт</w:t>
            </w:r>
            <w:proofErr w:type="spellEnd"/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-фактором.</w:t>
            </w:r>
          </w:p>
          <w:p w14:paraId="2A3A2DE8" w14:textId="7FEC04CD" w:rsidR="000C0506" w:rsidRPr="00EE3738" w:rsidRDefault="00A67666" w:rsidP="00A67666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Ін</w:t>
            </w:r>
            <w:r w:rsidR="00A755E6"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тегр</w:t>
            </w:r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увати</w:t>
            </w:r>
            <w:r w:rsidR="00A755E6"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науков</w:t>
            </w:r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і</w:t>
            </w:r>
            <w:r w:rsidR="00A755E6"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розробк</w:t>
            </w:r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и</w:t>
            </w:r>
            <w:r w:rsidR="00A755E6"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викладачів в освітній процес, що дозволить не тільки підвищити якість навчання, а й підтвердити відповідність</w:t>
            </w:r>
            <w:r w:rsidR="00A755E6"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навчальних курсів сучасним науковим досягненням. Забезпечити викладачам доступ до платних платформ для публікацій, обмінів досвідом та результатами наукових досліджень із міжнародними партнерами</w:t>
            </w:r>
          </w:p>
        </w:tc>
        <w:tc>
          <w:tcPr>
            <w:tcW w:w="2020" w:type="dxa"/>
            <w:tcBorders>
              <w:bottom w:val="single" w:sz="4" w:space="0" w:color="auto"/>
            </w:tcBorders>
          </w:tcPr>
          <w:p w14:paraId="14FFEC8F" w14:textId="7ACB9F49" w:rsidR="000C0506" w:rsidRPr="00A755E6" w:rsidRDefault="00F608DF" w:rsidP="000C050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755E6">
              <w:rPr>
                <w:rFonts w:ascii="Times New Roman" w:hAnsi="Times New Roman" w:cs="Times New Roman"/>
              </w:rPr>
              <w:lastRenderedPageBreak/>
              <w:t>О. В. Брюховецька, Я. В. </w:t>
            </w:r>
            <w:proofErr w:type="spellStart"/>
            <w:r w:rsidRPr="00A755E6">
              <w:rPr>
                <w:rFonts w:ascii="Times New Roman" w:hAnsi="Times New Roman" w:cs="Times New Roman"/>
              </w:rPr>
              <w:t>Сухенко</w:t>
            </w:r>
            <w:proofErr w:type="spellEnd"/>
            <w:r w:rsidRPr="00A755E6">
              <w:rPr>
                <w:rFonts w:ascii="Times New Roman" w:hAnsi="Times New Roman" w:cs="Times New Roman"/>
              </w:rPr>
              <w:t>, Т. В. </w:t>
            </w:r>
            <w:proofErr w:type="spellStart"/>
            <w:r w:rsidRPr="00A755E6">
              <w:rPr>
                <w:rFonts w:ascii="Times New Roman" w:hAnsi="Times New Roman" w:cs="Times New Roman"/>
              </w:rPr>
              <w:t>Чаусова</w:t>
            </w:r>
            <w:proofErr w:type="spellEnd"/>
          </w:p>
        </w:tc>
        <w:tc>
          <w:tcPr>
            <w:tcW w:w="1810" w:type="dxa"/>
            <w:tcBorders>
              <w:bottom w:val="single" w:sz="4" w:space="0" w:color="auto"/>
            </w:tcBorders>
          </w:tcPr>
          <w:p w14:paraId="3922E42B" w14:textId="45B3F108" w:rsidR="000C0506" w:rsidRPr="00A755E6" w:rsidRDefault="000C0506" w:rsidP="00A755E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755E6">
              <w:rPr>
                <w:rFonts w:ascii="Times New Roman" w:hAnsi="Times New Roman" w:cs="Times New Roman"/>
              </w:rPr>
              <w:t>Група забезпечення, гарант О</w:t>
            </w:r>
            <w:r w:rsidR="00A755E6" w:rsidRPr="00A755E6">
              <w:rPr>
                <w:rFonts w:ascii="Times New Roman" w:hAnsi="Times New Roman" w:cs="Times New Roman"/>
              </w:rPr>
              <w:t>ПП</w:t>
            </w:r>
          </w:p>
        </w:tc>
        <w:tc>
          <w:tcPr>
            <w:tcW w:w="1506" w:type="dxa"/>
            <w:tcBorders>
              <w:bottom w:val="single" w:sz="4" w:space="0" w:color="auto"/>
            </w:tcBorders>
          </w:tcPr>
          <w:p w14:paraId="0A9824A2" w14:textId="5C03BF59" w:rsidR="000C0506" w:rsidRPr="00A755E6" w:rsidRDefault="000C0506" w:rsidP="00A755E6">
            <w:pPr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A755E6">
              <w:rPr>
                <w:rFonts w:ascii="Times New Roman" w:hAnsi="Times New Roman" w:cs="Times New Roman"/>
              </w:rPr>
              <w:t>3</w:t>
            </w:r>
            <w:r w:rsidR="00A755E6" w:rsidRPr="00A755E6">
              <w:rPr>
                <w:rFonts w:ascii="Times New Roman" w:hAnsi="Times New Roman" w:cs="Times New Roman"/>
              </w:rPr>
              <w:t>0</w:t>
            </w:r>
            <w:r w:rsidRPr="00A755E6">
              <w:rPr>
                <w:rFonts w:ascii="Times New Roman" w:hAnsi="Times New Roman" w:cs="Times New Roman"/>
              </w:rPr>
              <w:t xml:space="preserve"> грудня 2025 р.</w:t>
            </w:r>
          </w:p>
        </w:tc>
      </w:tr>
      <w:tr w:rsidR="000C0506" w:rsidRPr="00A755E6" w14:paraId="3AD48B29" w14:textId="77777777" w:rsidTr="00A4276A">
        <w:tc>
          <w:tcPr>
            <w:tcW w:w="15213" w:type="dxa"/>
            <w:gridSpan w:val="6"/>
            <w:shd w:val="pct15" w:color="auto" w:fill="auto"/>
          </w:tcPr>
          <w:p w14:paraId="7705F6A8" w14:textId="1DF30D5A" w:rsidR="000C0506" w:rsidRPr="00EE3738" w:rsidRDefault="000C0506" w:rsidP="000C05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EE3738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>Критерій 7. Освітнє середовище та матеріальні ресурси</w:t>
            </w:r>
          </w:p>
        </w:tc>
      </w:tr>
      <w:tr w:rsidR="000C0506" w:rsidRPr="00A755E6" w14:paraId="7A42A46D" w14:textId="77777777" w:rsidTr="000C0506">
        <w:tc>
          <w:tcPr>
            <w:tcW w:w="1562" w:type="dxa"/>
          </w:tcPr>
          <w:p w14:paraId="13E23D66" w14:textId="2FEBE9A0" w:rsidR="000C0506" w:rsidRPr="00A755E6" w:rsidRDefault="000C0506" w:rsidP="000C0506">
            <w:pPr>
              <w:jc w:val="center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14" w:type="dxa"/>
          </w:tcPr>
          <w:p w14:paraId="06A55B49" w14:textId="5F54323F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Заклад вищої освіти створює достатні умови щодо реалізації права на освіту для осіб з особливими освітніми потребами, які навчаються за освітньою програмою.</w:t>
            </w:r>
          </w:p>
        </w:tc>
        <w:tc>
          <w:tcPr>
            <w:tcW w:w="3801" w:type="dxa"/>
          </w:tcPr>
          <w:p w14:paraId="62070F05" w14:textId="5A52F28C" w:rsidR="00A755E6" w:rsidRPr="00A755E6" w:rsidRDefault="00A67666" w:rsidP="00A755E6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З</w:t>
            </w:r>
            <w:r w:rsidR="00A755E6"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абезпеч</w:t>
            </w:r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ити</w:t>
            </w:r>
            <w:r w:rsidR="00A755E6"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рівн</w:t>
            </w:r>
            <w:r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ий </w:t>
            </w:r>
            <w:r w:rsidR="00A755E6" w:rsidRPr="00A67666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доступ до</w:t>
            </w:r>
            <w:r w:rsidR="00A755E6"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освітніх послуг для осіб з особливими освітніми потребами, надаючи їм можливість повноцінно реалізувати своє право на освіту.</w:t>
            </w:r>
          </w:p>
          <w:p w14:paraId="43D825D5" w14:textId="77777777" w:rsidR="00A755E6" w:rsidRPr="00A755E6" w:rsidRDefault="00A755E6" w:rsidP="00A755E6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Забезпечити облаштування спеціально адаптованих санітарних 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lastRenderedPageBreak/>
              <w:t>приміщень, що відповідають сучасним вимогам доступності та комфортності для осіб з обмеженими фізичними можливостями. Це включає наявність відповідного обладнання та зручностей, таких як широкі двері, спеціальні засоби для пересування та інші елементи інфраструктури, що відповідають стандартам безпеки та доступності.</w:t>
            </w:r>
          </w:p>
          <w:p w14:paraId="56302F40" w14:textId="77777777" w:rsidR="00A755E6" w:rsidRPr="00A755E6" w:rsidRDefault="00A755E6" w:rsidP="00A755E6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Організувати установку інформаційно-вказівних табличок із використанням </w:t>
            </w:r>
            <w:proofErr w:type="spellStart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шрифта</w:t>
            </w:r>
            <w:proofErr w:type="spellEnd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Брайля</w:t>
            </w:r>
            <w:proofErr w:type="spellEnd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у всіх важливих місцях університету, зокрема на входах, коридорах, біля кабінетів, санітарних приміщень та інших зонах, щоб забезпечити зручний і доступний орієнтир для осіб з вадами зору.</w:t>
            </w:r>
          </w:p>
          <w:p w14:paraId="1191800C" w14:textId="77777777" w:rsidR="00A755E6" w:rsidRPr="00A755E6" w:rsidRDefault="00A755E6" w:rsidP="00A755E6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Створити систему кнопок виклику, встановлених біля входів у корпуси університету, зокрема поблизу приймальної комісії, для забезпечення швидкого та зручного доступу до допомоги для осіб з особливими потребами. Такі кнопки повинні бути добре помітними та зручними для використання, щоб вони могли </w:t>
            </w:r>
            <w:proofErr w:type="spellStart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оперативно</w:t>
            </w:r>
            <w:proofErr w:type="spellEnd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звернутися за допомогою у разі потреби.</w:t>
            </w:r>
          </w:p>
          <w:p w14:paraId="10ABB58C" w14:textId="4CE8E7D6" w:rsidR="000C0506" w:rsidRPr="00406EDA" w:rsidRDefault="00A755E6" w:rsidP="00A755E6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Крім того, варто впровадити додаткові заходи для підтримки </w:t>
            </w:r>
            <w:proofErr w:type="spellStart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інклюзивності</w:t>
            </w:r>
            <w:proofErr w:type="spellEnd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, зокрема організувати спеціальні тренінги для персоналу університету щодо взаємодії з 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lastRenderedPageBreak/>
              <w:t>особами з інвалідністю, а також забезпечити доступність навчальних матеріалів в альтернативних форматах, таких як аудіо, електронні книги, відеоматеріали з субтитрами тощо.</w:t>
            </w:r>
          </w:p>
        </w:tc>
        <w:tc>
          <w:tcPr>
            <w:tcW w:w="2020" w:type="dxa"/>
          </w:tcPr>
          <w:p w14:paraId="26606DEA" w14:textId="5299A314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lastRenderedPageBreak/>
              <w:t>Адміністрація УМО</w:t>
            </w:r>
          </w:p>
        </w:tc>
        <w:tc>
          <w:tcPr>
            <w:tcW w:w="1810" w:type="dxa"/>
          </w:tcPr>
          <w:p w14:paraId="5C656A5F" w14:textId="307874AF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Адміністрація УМО</w:t>
            </w:r>
          </w:p>
        </w:tc>
        <w:tc>
          <w:tcPr>
            <w:tcW w:w="1506" w:type="dxa"/>
          </w:tcPr>
          <w:p w14:paraId="39AE997A" w14:textId="6291BB82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01 липня 2025 р.</w:t>
            </w:r>
          </w:p>
        </w:tc>
      </w:tr>
      <w:tr w:rsidR="000C0506" w:rsidRPr="00A755E6" w14:paraId="48EDAEC3" w14:textId="77777777" w:rsidTr="00A4276A">
        <w:tc>
          <w:tcPr>
            <w:tcW w:w="15213" w:type="dxa"/>
            <w:gridSpan w:val="6"/>
            <w:shd w:val="pct15" w:color="auto" w:fill="auto"/>
          </w:tcPr>
          <w:p w14:paraId="697BAECC" w14:textId="1EF4BE52" w:rsidR="000C0506" w:rsidRPr="00EE3738" w:rsidRDefault="000C0506" w:rsidP="000C0506">
            <w:pPr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EE3738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>Критерій 8. Внутрішнє забезпечення якості освітньої програми</w:t>
            </w:r>
          </w:p>
        </w:tc>
      </w:tr>
      <w:tr w:rsidR="000C0506" w:rsidRPr="00A755E6" w14:paraId="5404B294" w14:textId="77777777" w:rsidTr="000C0506">
        <w:tc>
          <w:tcPr>
            <w:tcW w:w="1562" w:type="dxa"/>
          </w:tcPr>
          <w:p w14:paraId="4B8B1509" w14:textId="10A2133A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14" w:type="dxa"/>
          </w:tcPr>
          <w:p w14:paraId="50811F99" w14:textId="38F8173C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Роботодавці безпосередньо та/або через свої об’єднання залучені до періодичного перегляду освітньої програми та інших процедур забезпечення її якості як партнери.</w:t>
            </w:r>
          </w:p>
        </w:tc>
        <w:tc>
          <w:tcPr>
            <w:tcW w:w="3801" w:type="dxa"/>
          </w:tcPr>
          <w:p w14:paraId="3E0F8A7F" w14:textId="75AF68C1" w:rsidR="00A755E6" w:rsidRPr="00951ACB" w:rsidRDefault="00951ACB" w:rsidP="00A755E6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Р</w:t>
            </w: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аді з якості освіти р</w:t>
            </w:r>
            <w:r w:rsidR="00A755E6"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егулярн</w:t>
            </w:r>
            <w:r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о</w:t>
            </w:r>
            <w:r w:rsidR="00A755E6"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пров</w:t>
            </w:r>
            <w:r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одити</w:t>
            </w:r>
            <w:r w:rsidR="00A755E6"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опитуван</w:t>
            </w:r>
            <w:r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ня</w:t>
            </w:r>
            <w:r w:rsidR="00A755E6"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серед здобувачів освіти та роботодавців, з метою оцінки</w:t>
            </w:r>
            <w:r w:rsidR="00A755E6"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якості освітнього процесу, ефективності навчальних програм</w:t>
            </w:r>
            <w:r w:rsidR="00A755E6"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, а також рівня задоволеності навчанням і підготовкою випускників.</w:t>
            </w:r>
          </w:p>
          <w:p w14:paraId="7540ECF8" w14:textId="77777777" w:rsidR="00A755E6" w:rsidRPr="00A755E6" w:rsidRDefault="00A755E6" w:rsidP="00A755E6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Використовувати різноманітні методи збору зворотного зв'язку, зокрема анкети, онлайн-опитування, фокус-групи та інтерв'ю, щоб отримати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об'єктивну та всебічну оцінку. Результати опитувань мають бути ретельно проаналізовані та узагальнені з урахуванням усіх отриманих відгуків.</w:t>
            </w:r>
          </w:p>
          <w:p w14:paraId="56CFE732" w14:textId="77777777" w:rsidR="00A755E6" w:rsidRPr="00951ACB" w:rsidRDefault="00A755E6" w:rsidP="00A755E6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Узагальнені результати опитувань повинні бути оприлюднені на офіційному </w:t>
            </w:r>
            <w:proofErr w:type="spellStart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вебсайті</w:t>
            </w:r>
            <w:proofErr w:type="spellEnd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університету в доступному та зрозумілому форматі, що забезпечить прозорість і підвищить рівень довіри до освітнього процесу серед студентів, викладачів і зовнішніх партнерів. Окрім цього, результати можуть бути використані для коригування та вдосконалення навчальних планів, 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lastRenderedPageBreak/>
              <w:t xml:space="preserve">методичних підходів і практик викладання, з метою підвищення </w:t>
            </w:r>
            <w:r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ефективності освіти та адаптації до потреб ринку праці.</w:t>
            </w:r>
          </w:p>
          <w:p w14:paraId="04A60315" w14:textId="6CFEDE5B" w:rsidR="000C0506" w:rsidRPr="00EE3738" w:rsidRDefault="00951ACB" w:rsidP="00A755E6">
            <w:pPr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Раді з якості освіти</w:t>
            </w:r>
            <w:r w:rsidR="00A755E6"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створити механізми для регулярного моніторингу змін у відгуках і постійного вдосконалення освітнього процесу на основі</w:t>
            </w:r>
            <w:r w:rsidR="00A755E6"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зібраних даних, що дозволить університету </w:t>
            </w:r>
            <w:proofErr w:type="spellStart"/>
            <w:r w:rsidR="00A755E6"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оперативно</w:t>
            </w:r>
            <w:proofErr w:type="spellEnd"/>
            <w:r w:rsidR="00A755E6"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реагувати на виклики та забезпечити високу якість підготовки фахівців.</w:t>
            </w:r>
          </w:p>
        </w:tc>
        <w:tc>
          <w:tcPr>
            <w:tcW w:w="2020" w:type="dxa"/>
          </w:tcPr>
          <w:p w14:paraId="6FD0EF94" w14:textId="6B6FD7A7" w:rsidR="000C0506" w:rsidRPr="00A755E6" w:rsidRDefault="000C0506" w:rsidP="000C0506">
            <w:pPr>
              <w:jc w:val="both"/>
              <w:rPr>
                <w:rFonts w:ascii="Times New Roman" w:eastAsia="Aptos" w:hAnsi="Times New Roman" w:cs="Times New Roman"/>
              </w:rPr>
            </w:pPr>
            <w:r w:rsidRPr="00BF07E2">
              <w:rPr>
                <w:rFonts w:ascii="Times New Roman" w:eastAsia="Aptos" w:hAnsi="Times New Roman" w:cs="Times New Roman"/>
                <w:highlight w:val="yellow"/>
              </w:rPr>
              <w:lastRenderedPageBreak/>
              <w:t>Адміністрація УМО</w:t>
            </w:r>
          </w:p>
        </w:tc>
        <w:tc>
          <w:tcPr>
            <w:tcW w:w="1810" w:type="dxa"/>
          </w:tcPr>
          <w:p w14:paraId="3D83EE63" w14:textId="3CB12099" w:rsidR="000C0506" w:rsidRPr="00A755E6" w:rsidRDefault="000C0506" w:rsidP="000C0506">
            <w:pPr>
              <w:jc w:val="both"/>
              <w:rPr>
                <w:rFonts w:ascii="Times New Roman" w:eastAsia="Aptos" w:hAnsi="Times New Roman" w:cs="Times New Roman"/>
              </w:rPr>
            </w:pPr>
            <w:r w:rsidRPr="00A755E6">
              <w:rPr>
                <w:rFonts w:ascii="Times New Roman" w:eastAsia="Aptos" w:hAnsi="Times New Roman" w:cs="Times New Roman"/>
              </w:rPr>
              <w:t>Адміністрація УМО</w:t>
            </w:r>
          </w:p>
        </w:tc>
        <w:tc>
          <w:tcPr>
            <w:tcW w:w="1506" w:type="dxa"/>
          </w:tcPr>
          <w:p w14:paraId="095D1BEB" w14:textId="007428DF" w:rsidR="000C0506" w:rsidRPr="00A755E6" w:rsidRDefault="00187CC3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30 грудня 2025 р.</w:t>
            </w:r>
          </w:p>
        </w:tc>
      </w:tr>
      <w:tr w:rsidR="000C0506" w:rsidRPr="00A755E6" w14:paraId="0CF45048" w14:textId="77777777" w:rsidTr="000C0506">
        <w:tc>
          <w:tcPr>
            <w:tcW w:w="1562" w:type="dxa"/>
          </w:tcPr>
          <w:p w14:paraId="47D02A44" w14:textId="0201774E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4514" w:type="dxa"/>
          </w:tcPr>
          <w:p w14:paraId="0A83EFBA" w14:textId="490FE953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Наявна практика збирання, аналізу та врахування інформації щодо кар’єрного шляху випускників освітньої програми (крім випадку проходження акредитації вперше).</w:t>
            </w:r>
          </w:p>
        </w:tc>
        <w:tc>
          <w:tcPr>
            <w:tcW w:w="3801" w:type="dxa"/>
          </w:tcPr>
          <w:p w14:paraId="24F37317" w14:textId="07E05429" w:rsidR="00A755E6" w:rsidRPr="00951ACB" w:rsidRDefault="00951ACB" w:rsidP="00A755E6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Р</w:t>
            </w:r>
            <w:r w:rsidR="00A755E6"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егулярн</w:t>
            </w:r>
            <w:r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о</w:t>
            </w:r>
            <w:r w:rsidR="00A755E6"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зб</w:t>
            </w:r>
            <w:r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и</w:t>
            </w:r>
            <w:r w:rsidR="00A755E6"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р</w:t>
            </w:r>
            <w:r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ати</w:t>
            </w:r>
            <w:r w:rsidR="00A755E6"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, аналіз</w:t>
            </w:r>
            <w:r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увати</w:t>
            </w:r>
            <w:r w:rsidR="00A755E6"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та систематичн</w:t>
            </w:r>
            <w:r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о</w:t>
            </w:r>
            <w:r w:rsidR="00A755E6"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врахування даних щодо кар’єрного розвитку випускників освітньої програми, з метою оцінки ефективності підготовки та адаптації навчальних планів до вимог ринку праці.</w:t>
            </w:r>
          </w:p>
          <w:p w14:paraId="2A930077" w14:textId="46D14CC2" w:rsidR="00A755E6" w:rsidRPr="00A755E6" w:rsidRDefault="00951ACB" w:rsidP="00A755E6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М</w:t>
            </w:r>
            <w:r w:rsidR="00A755E6"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онітори</w:t>
            </w: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ти</w:t>
            </w:r>
            <w:proofErr w:type="spellEnd"/>
            <w:r w:rsidR="00A755E6"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кар’єрн</w:t>
            </w: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і</w:t>
            </w:r>
            <w:r w:rsidR="00A755E6"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досягнен</w:t>
            </w:r>
            <w:r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ня</w:t>
            </w:r>
            <w:r w:rsidR="00A755E6" w:rsidRP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випускників, що включають</w:t>
            </w:r>
            <w:r w:rsidR="00A755E6"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регулярні опитування, а також взаємодію з роботодавцями та професійними асоціаціями, щоб отримувати об'єктивну інформацію про рівень успішності випускників у кар'єрному рості, їхні професійні компетенції та здатність застосовувати набуті знання на практиці.</w:t>
            </w:r>
          </w:p>
          <w:p w14:paraId="02905CD5" w14:textId="74052077" w:rsidR="000C0506" w:rsidRPr="00406EDA" w:rsidRDefault="00A755E6" w:rsidP="00A755E6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Зібрані дані повинні бути ретельно проаналізовані, щоб виявити сильні та слабкі сторони освітньої програми, а також визначити напрямки для вдосконалення курсу підготовки, 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lastRenderedPageBreak/>
              <w:t>зокрема в аспектах, що стосуються інтерв'ювання, стажувань, підприємницьких навичок або інших важливих елементів професійної діяльності.</w:t>
            </w:r>
          </w:p>
        </w:tc>
        <w:tc>
          <w:tcPr>
            <w:tcW w:w="2020" w:type="dxa"/>
          </w:tcPr>
          <w:p w14:paraId="79FA9B29" w14:textId="466C461F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lastRenderedPageBreak/>
              <w:t>О. </w:t>
            </w:r>
            <w:r w:rsidR="00A755E6">
              <w:rPr>
                <w:rFonts w:ascii="Times New Roman" w:hAnsi="Times New Roman" w:cs="Times New Roman"/>
              </w:rPr>
              <w:t>В</w:t>
            </w:r>
            <w:r w:rsidRPr="00A755E6">
              <w:rPr>
                <w:rFonts w:ascii="Times New Roman" w:hAnsi="Times New Roman" w:cs="Times New Roman"/>
              </w:rPr>
              <w:t>. Б</w:t>
            </w:r>
            <w:r w:rsidR="00A755E6">
              <w:rPr>
                <w:rFonts w:ascii="Times New Roman" w:hAnsi="Times New Roman" w:cs="Times New Roman"/>
              </w:rPr>
              <w:t>рюховецька</w:t>
            </w:r>
            <w:r w:rsidRPr="00A755E6">
              <w:rPr>
                <w:rFonts w:ascii="Times New Roman" w:hAnsi="Times New Roman" w:cs="Times New Roman"/>
              </w:rPr>
              <w:t>,</w:t>
            </w:r>
          </w:p>
          <w:p w14:paraId="1E1F6377" w14:textId="03C59BF6" w:rsidR="000C0506" w:rsidRPr="00A755E6" w:rsidRDefault="00A755E6" w:rsidP="000C050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Т. В. </w:t>
            </w:r>
            <w:proofErr w:type="spellStart"/>
            <w:r>
              <w:rPr>
                <w:rFonts w:ascii="Times New Roman" w:hAnsi="Times New Roman" w:cs="Times New Roman"/>
              </w:rPr>
              <w:t>Чаусова</w:t>
            </w:r>
            <w:proofErr w:type="spellEnd"/>
          </w:p>
          <w:p w14:paraId="77461BEF" w14:textId="28202E3F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</w:tcPr>
          <w:p w14:paraId="57AAA7BF" w14:textId="5504C012" w:rsidR="000C0506" w:rsidRPr="00A755E6" w:rsidRDefault="000C0506" w:rsidP="00A755E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Гарант О</w:t>
            </w:r>
            <w:r w:rsidR="00A755E6">
              <w:rPr>
                <w:rFonts w:ascii="Times New Roman" w:hAnsi="Times New Roman" w:cs="Times New Roman"/>
              </w:rPr>
              <w:t>П</w:t>
            </w:r>
            <w:r w:rsidRPr="00A755E6">
              <w:rPr>
                <w:rFonts w:ascii="Times New Roman" w:hAnsi="Times New Roman" w:cs="Times New Roman"/>
              </w:rPr>
              <w:t xml:space="preserve">П, </w:t>
            </w:r>
            <w:r w:rsidR="00A755E6">
              <w:rPr>
                <w:rFonts w:ascii="Times New Roman" w:hAnsi="Times New Roman" w:cs="Times New Roman"/>
              </w:rPr>
              <w:t>г</w:t>
            </w:r>
            <w:r w:rsidR="00A755E6" w:rsidRPr="00A755E6">
              <w:rPr>
                <w:rFonts w:ascii="Times New Roman" w:hAnsi="Times New Roman" w:cs="Times New Roman"/>
              </w:rPr>
              <w:t>рупа забезпечення</w:t>
            </w:r>
          </w:p>
        </w:tc>
        <w:tc>
          <w:tcPr>
            <w:tcW w:w="1506" w:type="dxa"/>
          </w:tcPr>
          <w:p w14:paraId="48F227F9" w14:textId="70705121" w:rsidR="000C0506" w:rsidRPr="00A755E6" w:rsidRDefault="000C050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Постійно</w:t>
            </w:r>
          </w:p>
        </w:tc>
      </w:tr>
      <w:tr w:rsidR="000C0506" w:rsidRPr="00A755E6" w14:paraId="320E8632" w14:textId="77777777" w:rsidTr="00A4276A">
        <w:tc>
          <w:tcPr>
            <w:tcW w:w="15213" w:type="dxa"/>
            <w:gridSpan w:val="6"/>
          </w:tcPr>
          <w:p w14:paraId="4F2D3984" w14:textId="15965D6B" w:rsidR="000C0506" w:rsidRPr="00EE3738" w:rsidRDefault="000C0506" w:rsidP="000C0506">
            <w:pPr>
              <w:shd w:val="pct15" w:color="auto" w:fill="auto"/>
              <w:jc w:val="center"/>
              <w:rPr>
                <w:rFonts w:ascii="Times New Roman" w:hAnsi="Times New Roman" w:cs="Times New Roman"/>
                <w:b/>
                <w:bCs/>
                <w:i/>
                <w:iCs/>
              </w:rPr>
            </w:pPr>
            <w:r w:rsidRPr="00EE3738">
              <w:rPr>
                <w:rFonts w:ascii="Times New Roman" w:hAnsi="Times New Roman" w:cs="Times New Roman"/>
                <w:b/>
                <w:bCs/>
                <w:i/>
                <w:iCs/>
              </w:rPr>
              <w:lastRenderedPageBreak/>
              <w:t>Критерій 9. Прозорість та публічність</w:t>
            </w:r>
          </w:p>
          <w:p w14:paraId="779F3704" w14:textId="386A693E" w:rsidR="000C0506" w:rsidRPr="00EE3738" w:rsidRDefault="000C0506" w:rsidP="000C0506">
            <w:pPr>
              <w:shd w:val="pct15" w:color="auto" w:fill="auto"/>
              <w:jc w:val="center"/>
              <w:rPr>
                <w:rFonts w:ascii="Times New Roman" w:hAnsi="Times New Roman" w:cs="Times New Roman"/>
                <w:i/>
                <w:iCs/>
              </w:rPr>
            </w:pPr>
            <w:r w:rsidRPr="00EE3738">
              <w:rPr>
                <w:rFonts w:ascii="Times New Roman" w:hAnsi="Times New Roman" w:cs="Times New Roman"/>
                <w:i/>
                <w:iCs/>
              </w:rPr>
              <w:t>(даний критерій застосовується з урахуванням вимог та обмежень щодо оприлюднення інформації з обмеженим доступом, встановлених законодавством).</w:t>
            </w:r>
          </w:p>
        </w:tc>
      </w:tr>
      <w:tr w:rsidR="00A755E6" w:rsidRPr="00A755E6" w14:paraId="4E5276F6" w14:textId="77777777" w:rsidTr="000C0506">
        <w:tc>
          <w:tcPr>
            <w:tcW w:w="1562" w:type="dxa"/>
          </w:tcPr>
          <w:p w14:paraId="0EEFAADD" w14:textId="01908527" w:rsidR="00A755E6" w:rsidRPr="00A755E6" w:rsidRDefault="00A755E6" w:rsidP="000C0506">
            <w:pPr>
              <w:jc w:val="center"/>
              <w:rPr>
                <w:rFonts w:ascii="Times New Roman" w:hAnsi="Times New Roman" w:cs="Times New Roman"/>
              </w:rPr>
            </w:pPr>
            <w:bookmarkStart w:id="0" w:name="_Hlk198376867"/>
            <w:r w:rsidRPr="00A755E6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4514" w:type="dxa"/>
          </w:tcPr>
          <w:p w14:paraId="5E4A2571" w14:textId="4A4E909B" w:rsidR="00A755E6" w:rsidRPr="00A755E6" w:rsidRDefault="00A755E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Визначені чіткі та зрозумілі правила і процедури, що регулюють права та обов’язки всіх учасників освітнього процесу, є доступними для них та яких послідовно дотримуються під час реалізації освітньої програми.</w:t>
            </w:r>
          </w:p>
        </w:tc>
        <w:tc>
          <w:tcPr>
            <w:tcW w:w="3801" w:type="dxa"/>
          </w:tcPr>
          <w:p w14:paraId="5D8B4341" w14:textId="2017F837" w:rsidR="00A755E6" w:rsidRPr="00951ACB" w:rsidRDefault="00951ACB" w:rsidP="00951ACB">
            <w:pPr>
              <w:jc w:val="both"/>
              <w:rPr>
                <w:rFonts w:ascii="Times New Roman" w:hAnsi="Times New Roman" w:cs="Times New Roman"/>
              </w:rPr>
            </w:pPr>
            <w:r w:rsidRPr="00951ACB">
              <w:rPr>
                <w:rFonts w:ascii="Times New Roman" w:hAnsi="Times New Roman" w:cs="Times New Roman"/>
              </w:rPr>
              <w:t>Р</w:t>
            </w:r>
            <w:r w:rsidR="00A755E6" w:rsidRPr="00951ACB">
              <w:rPr>
                <w:rFonts w:ascii="Times New Roman" w:hAnsi="Times New Roman" w:cs="Times New Roman"/>
              </w:rPr>
              <w:t>егулярн</w:t>
            </w:r>
            <w:r w:rsidRPr="00951ACB">
              <w:rPr>
                <w:rFonts w:ascii="Times New Roman" w:hAnsi="Times New Roman" w:cs="Times New Roman"/>
              </w:rPr>
              <w:t>о</w:t>
            </w:r>
            <w:r w:rsidR="00A755E6" w:rsidRPr="00951ACB">
              <w:rPr>
                <w:rFonts w:ascii="Times New Roman" w:hAnsi="Times New Roman" w:cs="Times New Roman"/>
              </w:rPr>
              <w:t xml:space="preserve"> оновл</w:t>
            </w:r>
            <w:r w:rsidRPr="00951ACB">
              <w:rPr>
                <w:rFonts w:ascii="Times New Roman" w:hAnsi="Times New Roman" w:cs="Times New Roman"/>
              </w:rPr>
              <w:t>ювати</w:t>
            </w:r>
            <w:r w:rsidR="00A755E6" w:rsidRPr="00951ACB">
              <w:rPr>
                <w:rFonts w:ascii="Times New Roman" w:hAnsi="Times New Roman" w:cs="Times New Roman"/>
              </w:rPr>
              <w:t xml:space="preserve"> актуальн</w:t>
            </w:r>
            <w:r w:rsidRPr="00951ACB">
              <w:rPr>
                <w:rFonts w:ascii="Times New Roman" w:hAnsi="Times New Roman" w:cs="Times New Roman"/>
              </w:rPr>
              <w:t>у</w:t>
            </w:r>
            <w:r w:rsidR="00A755E6" w:rsidRPr="00951ACB">
              <w:rPr>
                <w:rFonts w:ascii="Times New Roman" w:hAnsi="Times New Roman" w:cs="Times New Roman"/>
              </w:rPr>
              <w:t xml:space="preserve"> інформації про освітню програму на офіційному </w:t>
            </w:r>
            <w:proofErr w:type="spellStart"/>
            <w:r w:rsidR="00A755E6" w:rsidRPr="00951ACB">
              <w:rPr>
                <w:rFonts w:ascii="Times New Roman" w:hAnsi="Times New Roman" w:cs="Times New Roman"/>
              </w:rPr>
              <w:t>вебсайті</w:t>
            </w:r>
            <w:proofErr w:type="spellEnd"/>
            <w:r w:rsidR="00A755E6" w:rsidRPr="00951ACB">
              <w:rPr>
                <w:rFonts w:ascii="Times New Roman" w:hAnsi="Times New Roman" w:cs="Times New Roman"/>
              </w:rPr>
              <w:t xml:space="preserve"> університету. Це повинно включати навчальний план, очікувані результати навчання, вимоги до вступу, а також інші важливі аспекти програми. Оновл</w:t>
            </w:r>
            <w:r w:rsidRPr="00951ACB">
              <w:rPr>
                <w:rFonts w:ascii="Times New Roman" w:hAnsi="Times New Roman" w:cs="Times New Roman"/>
              </w:rPr>
              <w:t>ювати</w:t>
            </w:r>
            <w:r w:rsidR="00A755E6" w:rsidRPr="00951ACB">
              <w:rPr>
                <w:rFonts w:ascii="Times New Roman" w:hAnsi="Times New Roman" w:cs="Times New Roman"/>
              </w:rPr>
              <w:t xml:space="preserve"> ц</w:t>
            </w:r>
            <w:r w:rsidRPr="00951ACB">
              <w:rPr>
                <w:rFonts w:ascii="Times New Roman" w:hAnsi="Times New Roman" w:cs="Times New Roman"/>
              </w:rPr>
              <w:t>ю</w:t>
            </w:r>
            <w:r w:rsidR="00A755E6" w:rsidRPr="00951ACB">
              <w:rPr>
                <w:rFonts w:ascii="Times New Roman" w:hAnsi="Times New Roman" w:cs="Times New Roman"/>
              </w:rPr>
              <w:t xml:space="preserve"> інформаці</w:t>
            </w:r>
            <w:r w:rsidRPr="00951ACB">
              <w:rPr>
                <w:rFonts w:ascii="Times New Roman" w:hAnsi="Times New Roman" w:cs="Times New Roman"/>
              </w:rPr>
              <w:t>ю</w:t>
            </w:r>
            <w:r w:rsidR="00A755E6" w:rsidRPr="00951ACB">
              <w:rPr>
                <w:rFonts w:ascii="Times New Roman" w:hAnsi="Times New Roman" w:cs="Times New Roman"/>
              </w:rPr>
              <w:t xml:space="preserve"> один раз на рік, щоб підтримувати її відповідність сучасним вимогам та забезпечувати здобувачам освіти повний доступ до актуальних даних.</w:t>
            </w:r>
          </w:p>
        </w:tc>
        <w:tc>
          <w:tcPr>
            <w:tcW w:w="2020" w:type="dxa"/>
          </w:tcPr>
          <w:p w14:paraId="3ECD1FCE" w14:textId="77777777" w:rsidR="00A755E6" w:rsidRPr="00A755E6" w:rsidRDefault="00A755E6" w:rsidP="00140884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О. </w:t>
            </w:r>
            <w:r>
              <w:rPr>
                <w:rFonts w:ascii="Times New Roman" w:hAnsi="Times New Roman" w:cs="Times New Roman"/>
              </w:rPr>
              <w:t>В</w:t>
            </w:r>
            <w:r w:rsidRPr="00A755E6">
              <w:rPr>
                <w:rFonts w:ascii="Times New Roman" w:hAnsi="Times New Roman" w:cs="Times New Roman"/>
              </w:rPr>
              <w:t>. Б</w:t>
            </w:r>
            <w:r>
              <w:rPr>
                <w:rFonts w:ascii="Times New Roman" w:hAnsi="Times New Roman" w:cs="Times New Roman"/>
              </w:rPr>
              <w:t>рюховецька</w:t>
            </w:r>
            <w:r w:rsidRPr="00A755E6">
              <w:rPr>
                <w:rFonts w:ascii="Times New Roman" w:hAnsi="Times New Roman" w:cs="Times New Roman"/>
              </w:rPr>
              <w:t>,</w:t>
            </w:r>
          </w:p>
          <w:p w14:paraId="5E4A093C" w14:textId="77777777" w:rsidR="00A755E6" w:rsidRPr="00A755E6" w:rsidRDefault="00A755E6" w:rsidP="00140884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Т. В. </w:t>
            </w:r>
            <w:proofErr w:type="spellStart"/>
            <w:r>
              <w:rPr>
                <w:rFonts w:ascii="Times New Roman" w:hAnsi="Times New Roman" w:cs="Times New Roman"/>
              </w:rPr>
              <w:t>Чаусова</w:t>
            </w:r>
            <w:proofErr w:type="spellEnd"/>
          </w:p>
          <w:p w14:paraId="42A00156" w14:textId="726711CB" w:rsidR="00A755E6" w:rsidRPr="00A755E6" w:rsidRDefault="00A755E6" w:rsidP="000C050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</w:tcPr>
          <w:p w14:paraId="0F60093A" w14:textId="7D88A2CA" w:rsidR="00A755E6" w:rsidRPr="00A755E6" w:rsidRDefault="00A755E6" w:rsidP="002673D2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Гарант О</w:t>
            </w:r>
            <w:r>
              <w:rPr>
                <w:rFonts w:ascii="Times New Roman" w:hAnsi="Times New Roman" w:cs="Times New Roman"/>
              </w:rPr>
              <w:t>П</w:t>
            </w:r>
            <w:r w:rsidRPr="00A755E6">
              <w:rPr>
                <w:rFonts w:ascii="Times New Roman" w:hAnsi="Times New Roman" w:cs="Times New Roman"/>
              </w:rPr>
              <w:t xml:space="preserve">П, </w:t>
            </w:r>
            <w:r>
              <w:rPr>
                <w:rFonts w:ascii="Times New Roman" w:hAnsi="Times New Roman" w:cs="Times New Roman"/>
              </w:rPr>
              <w:t>г</w:t>
            </w:r>
            <w:r w:rsidRPr="00A755E6">
              <w:rPr>
                <w:rFonts w:ascii="Times New Roman" w:hAnsi="Times New Roman" w:cs="Times New Roman"/>
              </w:rPr>
              <w:t xml:space="preserve">рупа забезпечення </w:t>
            </w:r>
          </w:p>
        </w:tc>
        <w:tc>
          <w:tcPr>
            <w:tcW w:w="1506" w:type="dxa"/>
          </w:tcPr>
          <w:p w14:paraId="724EA665" w14:textId="47B0FF5A" w:rsidR="00A755E6" w:rsidRPr="00A755E6" w:rsidRDefault="00187CC3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30 грудня 2025 р.</w:t>
            </w:r>
          </w:p>
        </w:tc>
      </w:tr>
      <w:bookmarkEnd w:id="0"/>
      <w:tr w:rsidR="00A755E6" w:rsidRPr="00A755E6" w14:paraId="62C65B9E" w14:textId="77777777" w:rsidTr="000C0506">
        <w:tc>
          <w:tcPr>
            <w:tcW w:w="1562" w:type="dxa"/>
          </w:tcPr>
          <w:p w14:paraId="113075A8" w14:textId="2050EC02" w:rsidR="00A755E6" w:rsidRPr="00A755E6" w:rsidRDefault="00A755E6" w:rsidP="000C0506">
            <w:pPr>
              <w:jc w:val="center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4514" w:type="dxa"/>
          </w:tcPr>
          <w:p w14:paraId="1F2B342E" w14:textId="6C759AE4" w:rsidR="00A755E6" w:rsidRPr="00A755E6" w:rsidRDefault="00A755E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 xml:space="preserve">Заклад вищої освіти не пізніше ніж за місяць до затвердження освітньої програми або змін до неї оприлюднює на своєму офіційному </w:t>
            </w:r>
            <w:proofErr w:type="spellStart"/>
            <w:r w:rsidRPr="00A755E6">
              <w:rPr>
                <w:rFonts w:ascii="Times New Roman" w:hAnsi="Times New Roman" w:cs="Times New Roman"/>
              </w:rPr>
              <w:t>вебсайті</w:t>
            </w:r>
            <w:proofErr w:type="spellEnd"/>
            <w:r w:rsidRPr="00A755E6">
              <w:rPr>
                <w:rFonts w:ascii="Times New Roman" w:hAnsi="Times New Roman" w:cs="Times New Roman"/>
              </w:rPr>
              <w:t xml:space="preserve"> відповідний </w:t>
            </w:r>
            <w:proofErr w:type="spellStart"/>
            <w:r w:rsidRPr="00A755E6">
              <w:rPr>
                <w:rFonts w:ascii="Times New Roman" w:hAnsi="Times New Roman" w:cs="Times New Roman"/>
              </w:rPr>
              <w:t>проєкт</w:t>
            </w:r>
            <w:proofErr w:type="spellEnd"/>
            <w:r w:rsidRPr="00A755E6">
              <w:rPr>
                <w:rFonts w:ascii="Times New Roman" w:hAnsi="Times New Roman" w:cs="Times New Roman"/>
              </w:rPr>
              <w:t xml:space="preserve"> із метою отримання зауважень та пропозиції заінтересованих сторін.</w:t>
            </w:r>
          </w:p>
        </w:tc>
        <w:tc>
          <w:tcPr>
            <w:tcW w:w="3801" w:type="dxa"/>
          </w:tcPr>
          <w:p w14:paraId="577D82A1" w14:textId="7F0D7536" w:rsidR="00A755E6" w:rsidRPr="00951ACB" w:rsidRDefault="00951ACB" w:rsidP="00951ACB">
            <w:pPr>
              <w:jc w:val="both"/>
              <w:rPr>
                <w:rFonts w:ascii="Times New Roman" w:hAnsi="Times New Roman" w:cs="Times New Roman"/>
              </w:rPr>
            </w:pPr>
            <w:r w:rsidRPr="00951ACB">
              <w:rPr>
                <w:rFonts w:ascii="Times New Roman" w:hAnsi="Times New Roman" w:cs="Times New Roman"/>
              </w:rPr>
              <w:t>Оприлюднювати</w:t>
            </w:r>
            <w:r w:rsidR="00AA2500" w:rsidRPr="00951ACB">
              <w:rPr>
                <w:rFonts w:ascii="Times New Roman" w:hAnsi="Times New Roman" w:cs="Times New Roman"/>
              </w:rPr>
              <w:t xml:space="preserve"> результат</w:t>
            </w:r>
            <w:r w:rsidRPr="00951ACB">
              <w:rPr>
                <w:rFonts w:ascii="Times New Roman" w:hAnsi="Times New Roman" w:cs="Times New Roman"/>
              </w:rPr>
              <w:t>и</w:t>
            </w:r>
            <w:r w:rsidR="00AA2500" w:rsidRPr="00951ACB">
              <w:rPr>
                <w:rFonts w:ascii="Times New Roman" w:hAnsi="Times New Roman" w:cs="Times New Roman"/>
              </w:rPr>
              <w:t xml:space="preserve"> опитувань серед студентів, випускників і роботодавців щодо якості освітньої програми, проводячи ці опитування не менше двох разів на рік. Узагальнені результати мають бути оприлюднені у відкритому доступі, що сприятиме підвищенню прозорості процесу оцінки та сприятиме постійному вдосконаленню програми.</w:t>
            </w:r>
          </w:p>
        </w:tc>
        <w:tc>
          <w:tcPr>
            <w:tcW w:w="2020" w:type="dxa"/>
          </w:tcPr>
          <w:p w14:paraId="28EE8F3C" w14:textId="1C7632D4" w:rsidR="00A755E6" w:rsidRPr="00A755E6" w:rsidRDefault="00A755E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О. </w:t>
            </w:r>
            <w:r w:rsidR="002673D2">
              <w:rPr>
                <w:rFonts w:ascii="Times New Roman" w:hAnsi="Times New Roman" w:cs="Times New Roman"/>
              </w:rPr>
              <w:t>В</w:t>
            </w:r>
            <w:r w:rsidRPr="00A755E6">
              <w:rPr>
                <w:rFonts w:ascii="Times New Roman" w:hAnsi="Times New Roman" w:cs="Times New Roman"/>
              </w:rPr>
              <w:t>. </w:t>
            </w:r>
            <w:r w:rsidR="002673D2">
              <w:rPr>
                <w:rFonts w:ascii="Times New Roman" w:hAnsi="Times New Roman" w:cs="Times New Roman"/>
              </w:rPr>
              <w:t>Брюховецька</w:t>
            </w:r>
            <w:r w:rsidRPr="00A755E6">
              <w:rPr>
                <w:rFonts w:ascii="Times New Roman" w:hAnsi="Times New Roman" w:cs="Times New Roman"/>
              </w:rPr>
              <w:t>,</w:t>
            </w:r>
          </w:p>
          <w:p w14:paraId="62F9A9AA" w14:textId="0F814639" w:rsidR="00A755E6" w:rsidRPr="00A755E6" w:rsidRDefault="00AA2500" w:rsidP="000C0506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</w:t>
            </w:r>
            <w:r w:rsidR="00A755E6" w:rsidRPr="00A755E6">
              <w:rPr>
                <w:rFonts w:ascii="Times New Roman" w:hAnsi="Times New Roman" w:cs="Times New Roman"/>
              </w:rPr>
              <w:t>. </w:t>
            </w:r>
            <w:r>
              <w:rPr>
                <w:rFonts w:ascii="Times New Roman" w:hAnsi="Times New Roman" w:cs="Times New Roman"/>
              </w:rPr>
              <w:t>В</w:t>
            </w:r>
            <w:r w:rsidR="00A755E6" w:rsidRPr="00A755E6">
              <w:rPr>
                <w:rFonts w:ascii="Times New Roman" w:hAnsi="Times New Roman" w:cs="Times New Roman"/>
              </w:rPr>
              <w:t>. </w:t>
            </w:r>
            <w:proofErr w:type="spellStart"/>
            <w:r>
              <w:rPr>
                <w:rFonts w:ascii="Times New Roman" w:hAnsi="Times New Roman" w:cs="Times New Roman"/>
              </w:rPr>
              <w:t>Сухенко</w:t>
            </w:r>
            <w:proofErr w:type="spellEnd"/>
          </w:p>
          <w:p w14:paraId="050943FE" w14:textId="582545AB" w:rsidR="00A755E6" w:rsidRPr="00A755E6" w:rsidRDefault="00A755E6" w:rsidP="000C050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</w:tcPr>
          <w:p w14:paraId="4F821128" w14:textId="79588B9D" w:rsidR="00A755E6" w:rsidRPr="00A755E6" w:rsidRDefault="00A755E6" w:rsidP="00A755E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Гарант О</w:t>
            </w:r>
            <w:r>
              <w:rPr>
                <w:rFonts w:ascii="Times New Roman" w:hAnsi="Times New Roman" w:cs="Times New Roman"/>
              </w:rPr>
              <w:t>П</w:t>
            </w:r>
            <w:r w:rsidRPr="00A755E6">
              <w:rPr>
                <w:rFonts w:ascii="Times New Roman" w:hAnsi="Times New Roman" w:cs="Times New Roman"/>
              </w:rPr>
              <w:t xml:space="preserve">П, </w:t>
            </w:r>
            <w:r>
              <w:rPr>
                <w:rFonts w:ascii="Times New Roman" w:hAnsi="Times New Roman" w:cs="Times New Roman"/>
              </w:rPr>
              <w:t>г</w:t>
            </w:r>
            <w:r w:rsidRPr="00A755E6">
              <w:rPr>
                <w:rFonts w:ascii="Times New Roman" w:hAnsi="Times New Roman" w:cs="Times New Roman"/>
              </w:rPr>
              <w:t>рупа забезпечення</w:t>
            </w:r>
          </w:p>
        </w:tc>
        <w:tc>
          <w:tcPr>
            <w:tcW w:w="1506" w:type="dxa"/>
          </w:tcPr>
          <w:p w14:paraId="4BD919FA" w14:textId="12BBF289" w:rsidR="00A755E6" w:rsidRPr="00A755E6" w:rsidRDefault="00187CC3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30 грудня 2025 р.</w:t>
            </w:r>
            <w:bookmarkStart w:id="1" w:name="_GoBack"/>
            <w:bookmarkEnd w:id="1"/>
          </w:p>
        </w:tc>
      </w:tr>
      <w:tr w:rsidR="00A755E6" w:rsidRPr="00A755E6" w14:paraId="169B68CB" w14:textId="77777777" w:rsidTr="000C0506">
        <w:tc>
          <w:tcPr>
            <w:tcW w:w="1562" w:type="dxa"/>
            <w:tcBorders>
              <w:bottom w:val="single" w:sz="4" w:space="0" w:color="auto"/>
            </w:tcBorders>
          </w:tcPr>
          <w:p w14:paraId="5C5BDC7C" w14:textId="5B7ABD1A" w:rsidR="00A755E6" w:rsidRPr="00A755E6" w:rsidRDefault="00A755E6" w:rsidP="000C0506">
            <w:pPr>
              <w:jc w:val="center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4514" w:type="dxa"/>
            <w:tcBorders>
              <w:bottom w:val="single" w:sz="4" w:space="0" w:color="auto"/>
            </w:tcBorders>
          </w:tcPr>
          <w:p w14:paraId="36A4AAB8" w14:textId="074F81E8" w:rsidR="00A755E6" w:rsidRPr="00A755E6" w:rsidRDefault="00A755E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Заклад вищої освіти забезпечує на своєму веб-сайті відкритий доступ до інформації та документів відповідно до законодавства.</w:t>
            </w:r>
          </w:p>
          <w:p w14:paraId="03C734F1" w14:textId="46DC660E" w:rsidR="00A755E6" w:rsidRPr="00A755E6" w:rsidRDefault="00A755E6" w:rsidP="000C0506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 xml:space="preserve">(ЗВО своєчасно оприлюднює на своєму офіційному </w:t>
            </w:r>
            <w:proofErr w:type="spellStart"/>
            <w:r w:rsidRPr="00A755E6">
              <w:rPr>
                <w:rFonts w:ascii="Times New Roman" w:hAnsi="Times New Roman" w:cs="Times New Roman"/>
              </w:rPr>
              <w:t>вебсайті</w:t>
            </w:r>
            <w:proofErr w:type="spellEnd"/>
            <w:r w:rsidRPr="00A755E6">
              <w:rPr>
                <w:rFonts w:ascii="Times New Roman" w:hAnsi="Times New Roman" w:cs="Times New Roman"/>
              </w:rPr>
              <w:t xml:space="preserve"> точну та достовірну </w:t>
            </w:r>
            <w:r w:rsidRPr="00A755E6">
              <w:rPr>
                <w:rFonts w:ascii="Times New Roman" w:hAnsi="Times New Roman" w:cs="Times New Roman"/>
              </w:rPr>
              <w:lastRenderedPageBreak/>
              <w:t>інформацію про ОП (ОП у повному обсязі, навчальні плани, робочі програми навчальних дисциплін, можливості формування індивідуальної освітньої траєкторії здобувачів вищої освіти) в обсязі, достатньому для інформування відповідних заінтересованих сторін та суспільства).</w:t>
            </w:r>
          </w:p>
        </w:tc>
        <w:tc>
          <w:tcPr>
            <w:tcW w:w="3801" w:type="dxa"/>
            <w:tcBorders>
              <w:bottom w:val="single" w:sz="4" w:space="0" w:color="auto"/>
            </w:tcBorders>
          </w:tcPr>
          <w:p w14:paraId="53C2EBAF" w14:textId="4D883908" w:rsidR="002673D2" w:rsidRPr="002673D2" w:rsidRDefault="002673D2" w:rsidP="002673D2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lastRenderedPageBreak/>
              <w:t xml:space="preserve">На офіційному </w:t>
            </w:r>
            <w:proofErr w:type="spellStart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вебсайті</w:t>
            </w:r>
            <w:proofErr w:type="spellEnd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</w:t>
            </w:r>
            <w:r w:rsidR="00951ACB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кафедри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опублікувати рекомендації та пропозиції, надані від </w:t>
            </w:r>
            <w:proofErr w:type="spellStart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стейкхолдерів</w:t>
            </w:r>
            <w:proofErr w:type="spellEnd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, включаючи здобувачів освіти, випускників, роботодавців, а також </w:t>
            </w: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lastRenderedPageBreak/>
              <w:t xml:space="preserve">представників наукової та освітньої спільноти. </w:t>
            </w:r>
          </w:p>
          <w:p w14:paraId="77D881B2" w14:textId="6D160058" w:rsidR="002673D2" w:rsidRPr="002673D2" w:rsidRDefault="002673D2" w:rsidP="002673D2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Створити окремий розділ на сайті для публікацій таких матеріалів, де будуть відображені як індивідуальні, так і колективні зауваження, а також запропоновані напрямки для вдосконалення освітніх програм і управлінських процесів. Це дозволить залучити більше учасників до конструктивного діалогу і сприятиме реалізації зворотного зв'язку в процесі розвитку навчального закладу.</w:t>
            </w:r>
          </w:p>
          <w:p w14:paraId="0C46BCD3" w14:textId="366DCE3D" w:rsidR="00A755E6" w:rsidRPr="00406EDA" w:rsidRDefault="002673D2" w:rsidP="002673D2">
            <w:pPr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Забезпечити можливість для всіх зацікавлених осіб надавати свої пропозиції через інтерактивні платформи або спеціалізовані форми на сайті, що дозволить постійно підтримувати контакт із </w:t>
            </w:r>
            <w:proofErr w:type="spellStart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стейкхолдерами</w:t>
            </w:r>
            <w:proofErr w:type="spellEnd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та </w:t>
            </w:r>
            <w:proofErr w:type="spellStart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>оперативно</w:t>
            </w:r>
            <w:proofErr w:type="spellEnd"/>
            <w:r w:rsidRPr="00EE3738">
              <w:rPr>
                <w:rFonts w:ascii="Times New Roman" w:eastAsia="Times New Roman" w:hAnsi="Times New Roman" w:cs="Times New Roman"/>
                <w:bCs/>
                <w:kern w:val="0"/>
                <w:lang w:eastAsia="ru-RU"/>
                <w14:ligatures w14:val="none"/>
              </w:rPr>
              <w:t xml:space="preserve"> реагувати на їхні побажання і зауваження.</w:t>
            </w:r>
          </w:p>
        </w:tc>
        <w:tc>
          <w:tcPr>
            <w:tcW w:w="2020" w:type="dxa"/>
          </w:tcPr>
          <w:p w14:paraId="5D862857" w14:textId="77777777" w:rsidR="002673D2" w:rsidRPr="00A755E6" w:rsidRDefault="002673D2" w:rsidP="002673D2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lastRenderedPageBreak/>
              <w:t>О. </w:t>
            </w:r>
            <w:r>
              <w:rPr>
                <w:rFonts w:ascii="Times New Roman" w:hAnsi="Times New Roman" w:cs="Times New Roman"/>
              </w:rPr>
              <w:t>В</w:t>
            </w:r>
            <w:r w:rsidRPr="00A755E6">
              <w:rPr>
                <w:rFonts w:ascii="Times New Roman" w:hAnsi="Times New Roman" w:cs="Times New Roman"/>
              </w:rPr>
              <w:t>. </w:t>
            </w:r>
            <w:r>
              <w:rPr>
                <w:rFonts w:ascii="Times New Roman" w:hAnsi="Times New Roman" w:cs="Times New Roman"/>
              </w:rPr>
              <w:t>Брюховецька</w:t>
            </w:r>
            <w:r w:rsidRPr="00A755E6">
              <w:rPr>
                <w:rFonts w:ascii="Times New Roman" w:hAnsi="Times New Roman" w:cs="Times New Roman"/>
              </w:rPr>
              <w:t>,</w:t>
            </w:r>
          </w:p>
          <w:p w14:paraId="7EC68A3D" w14:textId="77777777" w:rsidR="002673D2" w:rsidRPr="00A755E6" w:rsidRDefault="002673D2" w:rsidP="002673D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</w:t>
            </w:r>
            <w:r w:rsidRPr="00A755E6">
              <w:rPr>
                <w:rFonts w:ascii="Times New Roman" w:hAnsi="Times New Roman" w:cs="Times New Roman"/>
              </w:rPr>
              <w:t>. </w:t>
            </w:r>
            <w:r>
              <w:rPr>
                <w:rFonts w:ascii="Times New Roman" w:hAnsi="Times New Roman" w:cs="Times New Roman"/>
              </w:rPr>
              <w:t>В</w:t>
            </w:r>
            <w:r w:rsidRPr="00A755E6">
              <w:rPr>
                <w:rFonts w:ascii="Times New Roman" w:hAnsi="Times New Roman" w:cs="Times New Roman"/>
              </w:rPr>
              <w:t>. </w:t>
            </w:r>
            <w:proofErr w:type="spellStart"/>
            <w:r>
              <w:rPr>
                <w:rFonts w:ascii="Times New Roman" w:hAnsi="Times New Roman" w:cs="Times New Roman"/>
              </w:rPr>
              <w:t>Сухенко</w:t>
            </w:r>
            <w:proofErr w:type="spellEnd"/>
          </w:p>
          <w:p w14:paraId="10C691C5" w14:textId="3DB9C733" w:rsidR="00A755E6" w:rsidRPr="00A755E6" w:rsidRDefault="00A755E6" w:rsidP="000C0506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810" w:type="dxa"/>
          </w:tcPr>
          <w:p w14:paraId="2CD2DF00" w14:textId="6BDBD8B0" w:rsidR="00A755E6" w:rsidRPr="00A755E6" w:rsidRDefault="00A755E6" w:rsidP="002673D2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Гарант О</w:t>
            </w:r>
            <w:r w:rsidR="002673D2">
              <w:rPr>
                <w:rFonts w:ascii="Times New Roman" w:hAnsi="Times New Roman" w:cs="Times New Roman"/>
              </w:rPr>
              <w:t>П</w:t>
            </w:r>
            <w:r w:rsidRPr="00A755E6">
              <w:rPr>
                <w:rFonts w:ascii="Times New Roman" w:hAnsi="Times New Roman" w:cs="Times New Roman"/>
              </w:rPr>
              <w:t xml:space="preserve">П, </w:t>
            </w:r>
            <w:r w:rsidR="002673D2">
              <w:rPr>
                <w:rFonts w:ascii="Times New Roman" w:hAnsi="Times New Roman" w:cs="Times New Roman"/>
              </w:rPr>
              <w:t>г</w:t>
            </w:r>
            <w:r w:rsidR="002673D2" w:rsidRPr="00A755E6">
              <w:rPr>
                <w:rFonts w:ascii="Times New Roman" w:hAnsi="Times New Roman" w:cs="Times New Roman"/>
              </w:rPr>
              <w:t>рупа забезпечення</w:t>
            </w:r>
          </w:p>
        </w:tc>
        <w:tc>
          <w:tcPr>
            <w:tcW w:w="1506" w:type="dxa"/>
          </w:tcPr>
          <w:p w14:paraId="30C1D1D3" w14:textId="4C0C1485" w:rsidR="00A755E6" w:rsidRPr="00A755E6" w:rsidRDefault="00A755E6" w:rsidP="002673D2">
            <w:pPr>
              <w:jc w:val="both"/>
              <w:rPr>
                <w:rFonts w:ascii="Times New Roman" w:hAnsi="Times New Roman" w:cs="Times New Roman"/>
              </w:rPr>
            </w:pPr>
            <w:r w:rsidRPr="00A755E6">
              <w:rPr>
                <w:rFonts w:ascii="Times New Roman" w:hAnsi="Times New Roman" w:cs="Times New Roman"/>
              </w:rPr>
              <w:t>3</w:t>
            </w:r>
            <w:r w:rsidR="002673D2">
              <w:rPr>
                <w:rFonts w:ascii="Times New Roman" w:hAnsi="Times New Roman" w:cs="Times New Roman"/>
              </w:rPr>
              <w:t>0</w:t>
            </w:r>
            <w:r w:rsidRPr="00A755E6">
              <w:rPr>
                <w:rFonts w:ascii="Times New Roman" w:hAnsi="Times New Roman" w:cs="Times New Roman"/>
              </w:rPr>
              <w:t xml:space="preserve"> листопада 2025 р.</w:t>
            </w:r>
          </w:p>
        </w:tc>
      </w:tr>
    </w:tbl>
    <w:p w14:paraId="105631A3" w14:textId="77777777" w:rsidR="00A13607" w:rsidRDefault="00A13607" w:rsidP="00EE3738">
      <w:pPr>
        <w:rPr>
          <w:rFonts w:ascii="Times New Roman" w:hAnsi="Times New Roman" w:cs="Times New Roman"/>
          <w:sz w:val="24"/>
          <w:szCs w:val="24"/>
        </w:rPr>
      </w:pPr>
    </w:p>
    <w:p w14:paraId="2C8F7F6E" w14:textId="77777777" w:rsidR="00EE3738" w:rsidRPr="00A755E6" w:rsidRDefault="00EE3738" w:rsidP="00EE3738">
      <w:pPr>
        <w:rPr>
          <w:rFonts w:ascii="Times New Roman" w:hAnsi="Times New Roman" w:cs="Times New Roman"/>
          <w:sz w:val="24"/>
          <w:szCs w:val="24"/>
        </w:rPr>
      </w:pPr>
    </w:p>
    <w:p w14:paraId="48B025A4" w14:textId="3C60FEEC" w:rsidR="00A13607" w:rsidRPr="00A755E6" w:rsidRDefault="00A13607" w:rsidP="00D71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5E6">
        <w:rPr>
          <w:rFonts w:ascii="Times New Roman" w:hAnsi="Times New Roman" w:cs="Times New Roman"/>
          <w:sz w:val="24"/>
          <w:szCs w:val="24"/>
        </w:rPr>
        <w:t xml:space="preserve">Гарант ОПП                                                                            </w:t>
      </w:r>
      <w:r w:rsidR="002673D2">
        <w:rPr>
          <w:rFonts w:ascii="Times New Roman" w:hAnsi="Times New Roman" w:cs="Times New Roman"/>
          <w:sz w:val="24"/>
          <w:szCs w:val="24"/>
        </w:rPr>
        <w:t xml:space="preserve">   </w:t>
      </w:r>
      <w:r w:rsidRPr="00A755E6">
        <w:rPr>
          <w:rFonts w:ascii="Times New Roman" w:hAnsi="Times New Roman" w:cs="Times New Roman"/>
          <w:sz w:val="24"/>
          <w:szCs w:val="24"/>
        </w:rPr>
        <w:t xml:space="preserve">______________________________ </w:t>
      </w:r>
      <w:r w:rsidR="00C86190" w:rsidRPr="00A755E6">
        <w:rPr>
          <w:rFonts w:ascii="Times New Roman" w:hAnsi="Times New Roman" w:cs="Times New Roman"/>
          <w:sz w:val="24"/>
          <w:szCs w:val="24"/>
        </w:rPr>
        <w:t>О. </w:t>
      </w:r>
      <w:r w:rsidR="002673D2">
        <w:rPr>
          <w:rFonts w:ascii="Times New Roman" w:hAnsi="Times New Roman" w:cs="Times New Roman"/>
          <w:sz w:val="24"/>
          <w:szCs w:val="24"/>
        </w:rPr>
        <w:t>В</w:t>
      </w:r>
      <w:r w:rsidR="00C86190" w:rsidRPr="00A755E6">
        <w:rPr>
          <w:rFonts w:ascii="Times New Roman" w:hAnsi="Times New Roman" w:cs="Times New Roman"/>
          <w:sz w:val="24"/>
          <w:szCs w:val="24"/>
        </w:rPr>
        <w:t>. Б</w:t>
      </w:r>
      <w:r w:rsidR="002673D2">
        <w:rPr>
          <w:rFonts w:ascii="Times New Roman" w:hAnsi="Times New Roman" w:cs="Times New Roman"/>
          <w:sz w:val="24"/>
          <w:szCs w:val="24"/>
        </w:rPr>
        <w:t>РЮХОВЕЦЬКА</w:t>
      </w:r>
    </w:p>
    <w:p w14:paraId="41056393" w14:textId="77777777" w:rsidR="00A13607" w:rsidRPr="00A755E6" w:rsidRDefault="00A13607" w:rsidP="00D71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18CFD504" w14:textId="59F777EA" w:rsidR="00A13607" w:rsidRPr="00A755E6" w:rsidRDefault="00A13607" w:rsidP="00D71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5E6">
        <w:rPr>
          <w:rFonts w:ascii="Times New Roman" w:hAnsi="Times New Roman" w:cs="Times New Roman"/>
          <w:sz w:val="24"/>
          <w:szCs w:val="24"/>
        </w:rPr>
        <w:t>Директор ННІМП                                                                            ________________</w:t>
      </w:r>
      <w:r w:rsidR="00990497" w:rsidRPr="00A755E6">
        <w:rPr>
          <w:rFonts w:ascii="Times New Roman" w:hAnsi="Times New Roman" w:cs="Times New Roman"/>
          <w:sz w:val="24"/>
          <w:szCs w:val="24"/>
        </w:rPr>
        <w:t>______________ В.</w:t>
      </w:r>
      <w:r w:rsidR="00696C4D" w:rsidRPr="00A755E6">
        <w:rPr>
          <w:rFonts w:ascii="Times New Roman" w:hAnsi="Times New Roman" w:cs="Times New Roman"/>
          <w:sz w:val="24"/>
          <w:szCs w:val="24"/>
        </w:rPr>
        <w:t> </w:t>
      </w:r>
      <w:r w:rsidR="00990497" w:rsidRPr="00A755E6">
        <w:rPr>
          <w:rFonts w:ascii="Times New Roman" w:hAnsi="Times New Roman" w:cs="Times New Roman"/>
          <w:sz w:val="24"/>
          <w:szCs w:val="24"/>
        </w:rPr>
        <w:t>В.</w:t>
      </w:r>
      <w:r w:rsidR="00696C4D" w:rsidRPr="00A755E6">
        <w:rPr>
          <w:rFonts w:ascii="Times New Roman" w:hAnsi="Times New Roman" w:cs="Times New Roman"/>
          <w:sz w:val="24"/>
          <w:szCs w:val="24"/>
        </w:rPr>
        <w:t> </w:t>
      </w:r>
      <w:r w:rsidR="00990497" w:rsidRPr="00A755E6">
        <w:rPr>
          <w:rFonts w:ascii="Times New Roman" w:hAnsi="Times New Roman" w:cs="Times New Roman"/>
          <w:sz w:val="24"/>
          <w:szCs w:val="24"/>
        </w:rPr>
        <w:t>СУПРУН</w:t>
      </w:r>
    </w:p>
    <w:p w14:paraId="415CF6DF" w14:textId="77777777" w:rsidR="00A13607" w:rsidRPr="00A755E6" w:rsidRDefault="00A13607" w:rsidP="00D71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91A1F8D" w14:textId="1B8CA7C3" w:rsidR="00A13607" w:rsidRPr="00A755E6" w:rsidRDefault="00A13607" w:rsidP="00D71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5E6">
        <w:rPr>
          <w:rFonts w:ascii="Times New Roman" w:hAnsi="Times New Roman" w:cs="Times New Roman"/>
          <w:sz w:val="24"/>
          <w:szCs w:val="24"/>
        </w:rPr>
        <w:t>Проректор з навчальної, науково-педагогічної роботи               _________________</w:t>
      </w:r>
      <w:r w:rsidR="00990497" w:rsidRPr="00A755E6">
        <w:rPr>
          <w:rFonts w:ascii="Times New Roman" w:hAnsi="Times New Roman" w:cs="Times New Roman"/>
          <w:sz w:val="24"/>
          <w:szCs w:val="24"/>
        </w:rPr>
        <w:t>_____________ Н.</w:t>
      </w:r>
      <w:r w:rsidR="00696C4D" w:rsidRPr="00A755E6">
        <w:rPr>
          <w:rFonts w:ascii="Times New Roman" w:hAnsi="Times New Roman" w:cs="Times New Roman"/>
          <w:sz w:val="24"/>
          <w:szCs w:val="24"/>
        </w:rPr>
        <w:t> </w:t>
      </w:r>
      <w:r w:rsidR="00990497" w:rsidRPr="00A755E6">
        <w:rPr>
          <w:rFonts w:ascii="Times New Roman" w:hAnsi="Times New Roman" w:cs="Times New Roman"/>
          <w:sz w:val="24"/>
          <w:szCs w:val="24"/>
        </w:rPr>
        <w:t>П.</w:t>
      </w:r>
      <w:r w:rsidR="00696C4D" w:rsidRPr="00A755E6">
        <w:rPr>
          <w:rFonts w:ascii="Times New Roman" w:hAnsi="Times New Roman" w:cs="Times New Roman"/>
          <w:sz w:val="24"/>
          <w:szCs w:val="24"/>
        </w:rPr>
        <w:t> </w:t>
      </w:r>
      <w:r w:rsidR="00990497" w:rsidRPr="00A755E6">
        <w:rPr>
          <w:rFonts w:ascii="Times New Roman" w:hAnsi="Times New Roman" w:cs="Times New Roman"/>
          <w:sz w:val="24"/>
          <w:szCs w:val="24"/>
        </w:rPr>
        <w:t>МУРАНОВА</w:t>
      </w:r>
    </w:p>
    <w:p w14:paraId="7F267201" w14:textId="4D88A759" w:rsidR="00A13607" w:rsidRPr="00A755E6" w:rsidRDefault="00A13607" w:rsidP="00D713F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55E6">
        <w:rPr>
          <w:rFonts w:ascii="Times New Roman" w:hAnsi="Times New Roman" w:cs="Times New Roman"/>
          <w:sz w:val="24"/>
          <w:szCs w:val="24"/>
        </w:rPr>
        <w:t xml:space="preserve">та післядипломної освіти                                                                                 </w:t>
      </w:r>
    </w:p>
    <w:sectPr w:rsidR="00A13607" w:rsidRPr="00A755E6" w:rsidSect="007813BA">
      <w:footerReference w:type="default" r:id="rId7"/>
      <w:pgSz w:w="16838" w:h="11906" w:orient="landscape"/>
      <w:pgMar w:top="1134" w:right="851" w:bottom="1134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987710" w14:textId="77777777" w:rsidR="003D3DF7" w:rsidRDefault="003D3DF7" w:rsidP="00332414">
      <w:pPr>
        <w:spacing w:after="0" w:line="240" w:lineRule="auto"/>
      </w:pPr>
      <w:r>
        <w:separator/>
      </w:r>
    </w:p>
  </w:endnote>
  <w:endnote w:type="continuationSeparator" w:id="0">
    <w:p w14:paraId="1B74CC06" w14:textId="77777777" w:rsidR="003D3DF7" w:rsidRDefault="003D3DF7" w:rsidP="003324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1" w:usb1="08070000" w:usb2="00000010" w:usb3="00000000" w:csb0="0002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764511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2611CBC4" w14:textId="3590BF43" w:rsidR="00332414" w:rsidRPr="00332414" w:rsidRDefault="00332414">
        <w:pPr>
          <w:pStyle w:val="af"/>
          <w:jc w:val="right"/>
          <w:rPr>
            <w:rFonts w:ascii="Times New Roman" w:hAnsi="Times New Roman" w:cs="Times New Roman"/>
          </w:rPr>
        </w:pPr>
        <w:r w:rsidRPr="00332414">
          <w:rPr>
            <w:rFonts w:ascii="Times New Roman" w:hAnsi="Times New Roman" w:cs="Times New Roman"/>
          </w:rPr>
          <w:fldChar w:fldCharType="begin"/>
        </w:r>
        <w:r w:rsidRPr="00332414">
          <w:rPr>
            <w:rFonts w:ascii="Times New Roman" w:hAnsi="Times New Roman" w:cs="Times New Roman"/>
          </w:rPr>
          <w:instrText>PAGE   \* MERGEFORMAT</w:instrText>
        </w:r>
        <w:r w:rsidRPr="00332414">
          <w:rPr>
            <w:rFonts w:ascii="Times New Roman" w:hAnsi="Times New Roman" w:cs="Times New Roman"/>
          </w:rPr>
          <w:fldChar w:fldCharType="separate"/>
        </w:r>
        <w:r w:rsidR="00187CC3" w:rsidRPr="00187CC3">
          <w:rPr>
            <w:rFonts w:ascii="Times New Roman" w:hAnsi="Times New Roman" w:cs="Times New Roman"/>
            <w:noProof/>
            <w:lang w:val="ru-RU"/>
          </w:rPr>
          <w:t>1</w:t>
        </w:r>
        <w:r w:rsidRPr="00332414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155324" w14:textId="77777777" w:rsidR="003D3DF7" w:rsidRDefault="003D3DF7" w:rsidP="00332414">
      <w:pPr>
        <w:spacing w:after="0" w:line="240" w:lineRule="auto"/>
      </w:pPr>
      <w:r>
        <w:separator/>
      </w:r>
    </w:p>
  </w:footnote>
  <w:footnote w:type="continuationSeparator" w:id="0">
    <w:p w14:paraId="0A966846" w14:textId="77777777" w:rsidR="003D3DF7" w:rsidRDefault="003D3DF7" w:rsidP="0033241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3BA"/>
    <w:rsid w:val="00012B98"/>
    <w:rsid w:val="000216E5"/>
    <w:rsid w:val="00052559"/>
    <w:rsid w:val="000A7807"/>
    <w:rsid w:val="000C0506"/>
    <w:rsid w:val="00125B44"/>
    <w:rsid w:val="00172E00"/>
    <w:rsid w:val="00187BFB"/>
    <w:rsid w:val="00187CC3"/>
    <w:rsid w:val="001E3B89"/>
    <w:rsid w:val="00214B7C"/>
    <w:rsid w:val="002673D2"/>
    <w:rsid w:val="0029139C"/>
    <w:rsid w:val="00294193"/>
    <w:rsid w:val="002C1940"/>
    <w:rsid w:val="002F44EA"/>
    <w:rsid w:val="00332414"/>
    <w:rsid w:val="0036643B"/>
    <w:rsid w:val="003D3DF7"/>
    <w:rsid w:val="00404846"/>
    <w:rsid w:val="00406EDA"/>
    <w:rsid w:val="0044160C"/>
    <w:rsid w:val="00475847"/>
    <w:rsid w:val="00494B5C"/>
    <w:rsid w:val="0049751C"/>
    <w:rsid w:val="004D2DA6"/>
    <w:rsid w:val="00505304"/>
    <w:rsid w:val="0051585B"/>
    <w:rsid w:val="00526827"/>
    <w:rsid w:val="0057358D"/>
    <w:rsid w:val="00576920"/>
    <w:rsid w:val="005A0C80"/>
    <w:rsid w:val="0062648B"/>
    <w:rsid w:val="0064211D"/>
    <w:rsid w:val="0069570C"/>
    <w:rsid w:val="00696C4D"/>
    <w:rsid w:val="006A17A6"/>
    <w:rsid w:val="006A7338"/>
    <w:rsid w:val="006B49EB"/>
    <w:rsid w:val="006D0C43"/>
    <w:rsid w:val="00700255"/>
    <w:rsid w:val="00704231"/>
    <w:rsid w:val="00740C81"/>
    <w:rsid w:val="007456B4"/>
    <w:rsid w:val="007811C9"/>
    <w:rsid w:val="007813BA"/>
    <w:rsid w:val="00872B04"/>
    <w:rsid w:val="008B58EB"/>
    <w:rsid w:val="008D07B7"/>
    <w:rsid w:val="00951ACB"/>
    <w:rsid w:val="00990497"/>
    <w:rsid w:val="009C624A"/>
    <w:rsid w:val="009D577C"/>
    <w:rsid w:val="00A03654"/>
    <w:rsid w:val="00A13607"/>
    <w:rsid w:val="00A224DE"/>
    <w:rsid w:val="00A4276A"/>
    <w:rsid w:val="00A44304"/>
    <w:rsid w:val="00A53B1A"/>
    <w:rsid w:val="00A60B06"/>
    <w:rsid w:val="00A67666"/>
    <w:rsid w:val="00A755E6"/>
    <w:rsid w:val="00AA0664"/>
    <w:rsid w:val="00AA2500"/>
    <w:rsid w:val="00AF6E70"/>
    <w:rsid w:val="00B54A39"/>
    <w:rsid w:val="00BB09F4"/>
    <w:rsid w:val="00BC0A60"/>
    <w:rsid w:val="00BE4D00"/>
    <w:rsid w:val="00BE4D1E"/>
    <w:rsid w:val="00BE4EB8"/>
    <w:rsid w:val="00BF07E2"/>
    <w:rsid w:val="00BF78B2"/>
    <w:rsid w:val="00C855B2"/>
    <w:rsid w:val="00C86190"/>
    <w:rsid w:val="00D22D3E"/>
    <w:rsid w:val="00D30C65"/>
    <w:rsid w:val="00D334BE"/>
    <w:rsid w:val="00D713F1"/>
    <w:rsid w:val="00D77791"/>
    <w:rsid w:val="00E169A5"/>
    <w:rsid w:val="00E2348D"/>
    <w:rsid w:val="00EE3738"/>
    <w:rsid w:val="00F37E56"/>
    <w:rsid w:val="00F41139"/>
    <w:rsid w:val="00F4412C"/>
    <w:rsid w:val="00F608DF"/>
    <w:rsid w:val="00FA6687"/>
    <w:rsid w:val="00FE3C2C"/>
    <w:rsid w:val="00FE6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9FCD8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813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13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13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13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13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13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13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13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13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13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813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813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813B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813B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813B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813B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813B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813B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813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813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813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813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813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813B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813B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813B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813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813B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813BA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781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33241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32414"/>
  </w:style>
  <w:style w:type="paragraph" w:styleId="af">
    <w:name w:val="footer"/>
    <w:basedOn w:val="a"/>
    <w:link w:val="af0"/>
    <w:uiPriority w:val="99"/>
    <w:unhideWhenUsed/>
    <w:rsid w:val="0033241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332414"/>
  </w:style>
  <w:style w:type="character" w:styleId="af1">
    <w:name w:val="Strong"/>
    <w:basedOn w:val="a0"/>
    <w:uiPriority w:val="22"/>
    <w:qFormat/>
    <w:rsid w:val="004D2DA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813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13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813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813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813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813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813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813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813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813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813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813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813BA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813BA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813BA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813BA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813BA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813BA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813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7813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813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813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813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813BA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813BA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813BA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813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813BA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7813BA"/>
    <w:rPr>
      <w:b/>
      <w:bCs/>
      <w:smallCaps/>
      <w:color w:val="0F4761" w:themeColor="accent1" w:themeShade="BF"/>
      <w:spacing w:val="5"/>
    </w:rPr>
  </w:style>
  <w:style w:type="table" w:styleId="ac">
    <w:name w:val="Table Grid"/>
    <w:basedOn w:val="a1"/>
    <w:uiPriority w:val="39"/>
    <w:rsid w:val="007813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header"/>
    <w:basedOn w:val="a"/>
    <w:link w:val="ae"/>
    <w:uiPriority w:val="99"/>
    <w:unhideWhenUsed/>
    <w:rsid w:val="0033241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332414"/>
  </w:style>
  <w:style w:type="paragraph" w:styleId="af">
    <w:name w:val="footer"/>
    <w:basedOn w:val="a"/>
    <w:link w:val="af0"/>
    <w:uiPriority w:val="99"/>
    <w:unhideWhenUsed/>
    <w:rsid w:val="00332414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332414"/>
  </w:style>
  <w:style w:type="character" w:styleId="af1">
    <w:name w:val="Strong"/>
    <w:basedOn w:val="a0"/>
    <w:uiPriority w:val="22"/>
    <w:qFormat/>
    <w:rsid w:val="004D2DA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9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6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4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Офіс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112</TotalTime>
  <Pages>13</Pages>
  <Words>2961</Words>
  <Characters>16884</Characters>
  <Application>Microsoft Office Word</Application>
  <DocSecurity>0</DocSecurity>
  <Lines>140</Lines>
  <Paragraphs>39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19806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Тетяна Ільїна</dc:creator>
  <cp:lastModifiedBy>Александра</cp:lastModifiedBy>
  <cp:revision>17</cp:revision>
  <dcterms:created xsi:type="dcterms:W3CDTF">2025-05-20T07:33:00Z</dcterms:created>
  <dcterms:modified xsi:type="dcterms:W3CDTF">2025-06-09T11:34:00Z</dcterms:modified>
</cp:coreProperties>
</file>